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B7E" w:rsidRDefault="008E2474">
      <w:pPr>
        <w:pStyle w:val="2"/>
        <w:jc w:val="center"/>
        <w:rPr>
          <w:rFonts w:ascii="Times New Roman" w:hAnsi="Times New Roman"/>
          <w:sz w:val="44"/>
          <w:szCs w:val="44"/>
        </w:rPr>
      </w:pPr>
      <w:r>
        <w:rPr>
          <w:rFonts w:ascii="Times New Roman" w:hAnsi="Times New Roman"/>
          <w:sz w:val="44"/>
          <w:szCs w:val="44"/>
        </w:rPr>
        <w:t>Maritime Traffic Safety Law of the People's Republic of China (2016 Revision)</w:t>
      </w:r>
    </w:p>
    <w:p w:rsidR="00111B7E" w:rsidRDefault="00111B7E">
      <w:pPr>
        <w:spacing w:line="440" w:lineRule="exact"/>
        <w:ind w:firstLineChars="200" w:firstLine="600"/>
        <w:jc w:val="both"/>
        <w:rPr>
          <w:sz w:val="30"/>
          <w:szCs w:val="30"/>
        </w:rPr>
      </w:pPr>
    </w:p>
    <w:p w:rsidR="00111B7E" w:rsidRDefault="008E2474">
      <w:pPr>
        <w:spacing w:line="440" w:lineRule="exact"/>
        <w:ind w:firstLineChars="200" w:firstLine="600"/>
        <w:jc w:val="both"/>
        <w:rPr>
          <w:sz w:val="30"/>
          <w:szCs w:val="30"/>
        </w:rPr>
      </w:pPr>
      <w:r>
        <w:rPr>
          <w:rFonts w:eastAsia="Times New Roman"/>
          <w:sz w:val="30"/>
          <w:szCs w:val="30"/>
        </w:rPr>
        <w:t>(Adopted at the Second Session of the Standing Committee of theSixth National People's Congress on Sept. 2, 1983; and amended in accordance with the Decision of the Standing Committee of the National People's Congress on Amending Twelve Laws including the Foreign Trade Law of the People's Republic of China as adopted at the 24th Session of the Standing Committee of the Twelfth National People's Congress on Nov. 7, 2016)</w:t>
      </w:r>
    </w:p>
    <w:p w:rsidR="00111B7E" w:rsidRDefault="00111B7E">
      <w:pPr>
        <w:spacing w:line="440" w:lineRule="exact"/>
        <w:ind w:firstLineChars="200" w:firstLine="600"/>
        <w:jc w:val="both"/>
        <w:rPr>
          <w:sz w:val="30"/>
          <w:szCs w:val="30"/>
        </w:rPr>
      </w:pPr>
    </w:p>
    <w:p w:rsidR="00111B7E" w:rsidRDefault="008E2474">
      <w:pPr>
        <w:spacing w:line="440" w:lineRule="exact"/>
        <w:ind w:firstLineChars="200" w:firstLine="600"/>
        <w:jc w:val="both"/>
        <w:rPr>
          <w:sz w:val="30"/>
          <w:szCs w:val="30"/>
        </w:rPr>
      </w:pPr>
      <w:r>
        <w:rPr>
          <w:rFonts w:eastAsia="Times New Roman"/>
          <w:sz w:val="30"/>
          <w:szCs w:val="30"/>
        </w:rPr>
        <w:t>CONTENTS</w:t>
      </w:r>
    </w:p>
    <w:p w:rsidR="00111B7E" w:rsidRDefault="008E2474">
      <w:pPr>
        <w:spacing w:line="440" w:lineRule="exact"/>
        <w:ind w:firstLineChars="200" w:firstLine="600"/>
        <w:jc w:val="both"/>
        <w:rPr>
          <w:sz w:val="30"/>
          <w:szCs w:val="30"/>
        </w:rPr>
      </w:pPr>
      <w:r>
        <w:rPr>
          <w:rFonts w:eastAsia="Times New Roman"/>
          <w:sz w:val="30"/>
          <w:szCs w:val="30"/>
        </w:rPr>
        <w:t>CHAPTER I GENERAL PROVISIONS</w:t>
      </w:r>
    </w:p>
    <w:p w:rsidR="00111B7E" w:rsidRDefault="008E2474">
      <w:pPr>
        <w:spacing w:line="440" w:lineRule="exact"/>
        <w:ind w:firstLineChars="200" w:firstLine="600"/>
        <w:jc w:val="both"/>
        <w:rPr>
          <w:sz w:val="30"/>
          <w:szCs w:val="30"/>
        </w:rPr>
      </w:pPr>
      <w:r>
        <w:rPr>
          <w:rFonts w:eastAsia="Times New Roman"/>
          <w:sz w:val="30"/>
          <w:szCs w:val="30"/>
        </w:rPr>
        <w:t>CHAPTER II INSPECTION AND REGISTRATION OF VESSELS</w:t>
      </w:r>
    </w:p>
    <w:p w:rsidR="00111B7E" w:rsidRDefault="008E2474">
      <w:pPr>
        <w:spacing w:line="440" w:lineRule="exact"/>
        <w:ind w:firstLineChars="200" w:firstLine="600"/>
        <w:jc w:val="both"/>
        <w:rPr>
          <w:sz w:val="30"/>
          <w:szCs w:val="30"/>
        </w:rPr>
      </w:pPr>
      <w:r>
        <w:rPr>
          <w:rFonts w:eastAsia="Times New Roman"/>
          <w:sz w:val="30"/>
          <w:szCs w:val="30"/>
        </w:rPr>
        <w:t>CHAPTER III PERSONNEL ON VESSELS AND INSTALLATIONS</w:t>
      </w:r>
    </w:p>
    <w:p w:rsidR="00111B7E" w:rsidRDefault="008E2474">
      <w:pPr>
        <w:spacing w:line="440" w:lineRule="exact"/>
        <w:ind w:firstLineChars="200" w:firstLine="600"/>
        <w:jc w:val="both"/>
        <w:rPr>
          <w:sz w:val="30"/>
          <w:szCs w:val="30"/>
        </w:rPr>
      </w:pPr>
      <w:r>
        <w:rPr>
          <w:rFonts w:eastAsia="Times New Roman"/>
          <w:sz w:val="30"/>
          <w:szCs w:val="30"/>
        </w:rPr>
        <w:t>CHAPTER IV NAVIGATION, BERTHING AND OPERATIONS</w:t>
      </w:r>
    </w:p>
    <w:p w:rsidR="00111B7E" w:rsidRDefault="008E2474">
      <w:pPr>
        <w:spacing w:line="440" w:lineRule="exact"/>
        <w:ind w:firstLineChars="200" w:firstLine="600"/>
        <w:jc w:val="both"/>
        <w:rPr>
          <w:sz w:val="30"/>
          <w:szCs w:val="30"/>
        </w:rPr>
      </w:pPr>
      <w:r>
        <w:rPr>
          <w:rFonts w:eastAsia="Times New Roman"/>
          <w:sz w:val="30"/>
          <w:szCs w:val="30"/>
        </w:rPr>
        <w:t>CHAPTER V SAFETY PROTECTION</w:t>
      </w:r>
    </w:p>
    <w:p w:rsidR="00111B7E" w:rsidRDefault="008E2474">
      <w:pPr>
        <w:spacing w:line="440" w:lineRule="exact"/>
        <w:ind w:firstLineChars="200" w:firstLine="600"/>
        <w:jc w:val="both"/>
        <w:rPr>
          <w:sz w:val="30"/>
          <w:szCs w:val="30"/>
        </w:rPr>
      </w:pPr>
      <w:r>
        <w:rPr>
          <w:rFonts w:eastAsia="Times New Roman"/>
          <w:sz w:val="30"/>
          <w:szCs w:val="30"/>
        </w:rPr>
        <w:t>CHAPTER VI TRANSPORT OF DANGEROUS GOODS</w:t>
      </w:r>
    </w:p>
    <w:p w:rsidR="00111B7E" w:rsidRDefault="008E2474">
      <w:pPr>
        <w:spacing w:line="440" w:lineRule="exact"/>
        <w:ind w:firstLineChars="200" w:firstLine="600"/>
        <w:jc w:val="both"/>
        <w:rPr>
          <w:sz w:val="30"/>
          <w:szCs w:val="30"/>
        </w:rPr>
      </w:pPr>
      <w:r>
        <w:rPr>
          <w:rFonts w:eastAsia="Times New Roman"/>
          <w:sz w:val="30"/>
          <w:szCs w:val="30"/>
        </w:rPr>
        <w:t>CHAPTER VII RESCUE FROM DISASTERS AT SEA</w:t>
      </w:r>
    </w:p>
    <w:p w:rsidR="00111B7E" w:rsidRDefault="008E2474">
      <w:pPr>
        <w:spacing w:line="440" w:lineRule="exact"/>
        <w:ind w:firstLineChars="200" w:firstLine="600"/>
        <w:jc w:val="both"/>
        <w:rPr>
          <w:sz w:val="30"/>
          <w:szCs w:val="30"/>
        </w:rPr>
      </w:pPr>
      <w:r>
        <w:rPr>
          <w:rFonts w:eastAsia="Times New Roman"/>
          <w:sz w:val="30"/>
          <w:szCs w:val="30"/>
        </w:rPr>
        <w:t>CHAPTER VIII SALVAGE AND REMOVAL OF SUNKEN AND DRIFTING OBJECTS</w:t>
      </w:r>
    </w:p>
    <w:p w:rsidR="00111B7E" w:rsidRDefault="008E2474">
      <w:pPr>
        <w:spacing w:line="440" w:lineRule="exact"/>
        <w:ind w:firstLineChars="200" w:firstLine="600"/>
        <w:jc w:val="both"/>
        <w:rPr>
          <w:sz w:val="30"/>
          <w:szCs w:val="30"/>
        </w:rPr>
      </w:pPr>
      <w:r>
        <w:rPr>
          <w:rFonts w:eastAsia="Times New Roman"/>
          <w:sz w:val="30"/>
          <w:szCs w:val="30"/>
        </w:rPr>
        <w:t>CHAPTER IX SPECIAL PROVISIONS</w:t>
      </w:r>
    </w:p>
    <w:p w:rsidR="00111B7E" w:rsidRDefault="00111B7E">
      <w:pPr>
        <w:spacing w:line="440" w:lineRule="exact"/>
        <w:ind w:firstLineChars="200" w:firstLine="600"/>
        <w:jc w:val="both"/>
        <w:rPr>
          <w:sz w:val="30"/>
          <w:szCs w:val="30"/>
        </w:rPr>
      </w:pPr>
    </w:p>
    <w:p w:rsidR="00111B7E" w:rsidRDefault="008E2474">
      <w:pPr>
        <w:spacing w:line="440" w:lineRule="exact"/>
        <w:ind w:firstLineChars="200" w:firstLine="600"/>
        <w:jc w:val="both"/>
        <w:rPr>
          <w:sz w:val="30"/>
          <w:szCs w:val="30"/>
        </w:rPr>
      </w:pPr>
      <w:r>
        <w:rPr>
          <w:rFonts w:eastAsia="Times New Roman"/>
          <w:sz w:val="30"/>
          <w:szCs w:val="30"/>
        </w:rPr>
        <w:t>CHAPTER X LEGAL LIABILITY</w:t>
      </w:r>
    </w:p>
    <w:p w:rsidR="00111B7E" w:rsidRDefault="008E2474">
      <w:pPr>
        <w:spacing w:line="440" w:lineRule="exact"/>
        <w:ind w:firstLineChars="200" w:firstLine="600"/>
        <w:jc w:val="both"/>
        <w:rPr>
          <w:sz w:val="30"/>
          <w:szCs w:val="30"/>
        </w:rPr>
      </w:pPr>
      <w:r>
        <w:rPr>
          <w:rFonts w:eastAsia="Times New Roman"/>
          <w:sz w:val="30"/>
          <w:szCs w:val="30"/>
        </w:rPr>
        <w:t>CHAPTER XI SPECIAL PROVISIONS</w:t>
      </w:r>
    </w:p>
    <w:p w:rsidR="00111B7E" w:rsidRDefault="008E2474">
      <w:pPr>
        <w:spacing w:line="440" w:lineRule="exact"/>
        <w:ind w:firstLineChars="200" w:firstLine="600"/>
        <w:jc w:val="both"/>
        <w:rPr>
          <w:sz w:val="30"/>
          <w:szCs w:val="30"/>
        </w:rPr>
      </w:pPr>
      <w:r>
        <w:rPr>
          <w:rFonts w:eastAsia="Times New Roman"/>
          <w:sz w:val="30"/>
          <w:szCs w:val="30"/>
        </w:rPr>
        <w:t>CHAPTER XII SUPPLEMENTARY PROVISIONS</w:t>
      </w:r>
    </w:p>
    <w:p w:rsidR="00111B7E" w:rsidRDefault="008E2474">
      <w:pPr>
        <w:spacing w:line="440" w:lineRule="exact"/>
        <w:ind w:firstLineChars="200" w:firstLine="602"/>
        <w:jc w:val="both"/>
        <w:rPr>
          <w:sz w:val="30"/>
          <w:szCs w:val="30"/>
        </w:rPr>
      </w:pPr>
      <w:r>
        <w:rPr>
          <w:rFonts w:eastAsia="Times New Roman"/>
          <w:b/>
          <w:sz w:val="30"/>
          <w:szCs w:val="30"/>
        </w:rPr>
        <w:t xml:space="preserve">CHAPTER I GENERAL PROVISIONS  </w:t>
      </w:r>
    </w:p>
    <w:p w:rsidR="00111B7E" w:rsidRDefault="008E2474">
      <w:pPr>
        <w:spacing w:line="440" w:lineRule="exact"/>
        <w:ind w:firstLineChars="200" w:firstLine="602"/>
        <w:jc w:val="both"/>
        <w:rPr>
          <w:sz w:val="30"/>
          <w:szCs w:val="30"/>
        </w:rPr>
      </w:pPr>
      <w:r>
        <w:rPr>
          <w:rFonts w:eastAsia="Times New Roman"/>
          <w:b/>
          <w:sz w:val="30"/>
          <w:szCs w:val="30"/>
        </w:rPr>
        <w:lastRenderedPageBreak/>
        <w:t xml:space="preserve">Article 1 </w:t>
      </w:r>
      <w:r>
        <w:rPr>
          <w:rFonts w:eastAsia="Times New Roman"/>
          <w:sz w:val="30"/>
          <w:szCs w:val="30"/>
        </w:rPr>
        <w:t>This Law is formulated in order to strengthen the control of maritime traffic; ensure the safety of vessels, installations, human life and property; and safeguard the rights and interests of the state.</w:t>
      </w:r>
    </w:p>
    <w:p w:rsidR="00111B7E" w:rsidRDefault="008E2474">
      <w:pPr>
        <w:spacing w:line="440" w:lineRule="exact"/>
        <w:ind w:firstLineChars="200" w:firstLine="602"/>
        <w:jc w:val="both"/>
        <w:rPr>
          <w:sz w:val="30"/>
          <w:szCs w:val="30"/>
        </w:rPr>
      </w:pPr>
      <w:r>
        <w:rPr>
          <w:rFonts w:eastAsia="Times New Roman"/>
          <w:b/>
          <w:sz w:val="30"/>
          <w:szCs w:val="30"/>
        </w:rPr>
        <w:t xml:space="preserve">Article 2 </w:t>
      </w:r>
      <w:r>
        <w:rPr>
          <w:rFonts w:eastAsia="Times New Roman"/>
          <w:sz w:val="30"/>
          <w:szCs w:val="30"/>
        </w:rPr>
        <w:t>This Law shall apply to all vessels, installations and personnel and to the owners and managers of such vessels and installations that navigate, berth or operate in the coastal waters of the People's Republic of China.</w:t>
      </w:r>
    </w:p>
    <w:p w:rsidR="00111B7E" w:rsidRDefault="008E2474">
      <w:pPr>
        <w:spacing w:line="440" w:lineRule="exact"/>
        <w:ind w:firstLineChars="200" w:firstLine="602"/>
        <w:jc w:val="both"/>
        <w:rPr>
          <w:sz w:val="30"/>
          <w:szCs w:val="30"/>
        </w:rPr>
      </w:pPr>
      <w:r>
        <w:rPr>
          <w:rFonts w:eastAsia="Times New Roman"/>
          <w:b/>
          <w:sz w:val="30"/>
          <w:szCs w:val="30"/>
        </w:rPr>
        <w:t xml:space="preserve">Article 3 </w:t>
      </w:r>
      <w:r>
        <w:rPr>
          <w:rFonts w:eastAsia="Times New Roman"/>
          <w:sz w:val="30"/>
          <w:szCs w:val="30"/>
        </w:rPr>
        <w:t>The harbour superintendency agencies of the People's Republic of China shall be the competent authorities responsible for the unified supervision and administration of traffic safety in the coastal waters.</w:t>
      </w:r>
    </w:p>
    <w:p w:rsidR="00111B7E" w:rsidRDefault="00111B7E">
      <w:pPr>
        <w:spacing w:line="440" w:lineRule="exact"/>
        <w:ind w:firstLineChars="200" w:firstLine="600"/>
        <w:jc w:val="both"/>
        <w:rPr>
          <w:sz w:val="30"/>
          <w:szCs w:val="30"/>
        </w:rPr>
      </w:pPr>
    </w:p>
    <w:p w:rsidR="00111B7E" w:rsidRDefault="008E2474">
      <w:pPr>
        <w:spacing w:line="440" w:lineRule="exact"/>
        <w:ind w:firstLineChars="200" w:firstLine="602"/>
        <w:jc w:val="both"/>
        <w:rPr>
          <w:sz w:val="30"/>
          <w:szCs w:val="30"/>
        </w:rPr>
      </w:pPr>
      <w:r>
        <w:rPr>
          <w:rFonts w:eastAsia="Times New Roman"/>
          <w:b/>
          <w:sz w:val="30"/>
          <w:szCs w:val="30"/>
        </w:rPr>
        <w:t xml:space="preserve">CHAPTER II INSPECTION AND REGISTRATION OF VESSELS  </w:t>
      </w:r>
    </w:p>
    <w:p w:rsidR="00111B7E" w:rsidRDefault="008E2474">
      <w:pPr>
        <w:spacing w:line="440" w:lineRule="exact"/>
        <w:ind w:firstLineChars="200" w:firstLine="602"/>
        <w:jc w:val="both"/>
        <w:rPr>
          <w:sz w:val="30"/>
          <w:szCs w:val="30"/>
        </w:rPr>
      </w:pPr>
      <w:r>
        <w:rPr>
          <w:rFonts w:eastAsia="Times New Roman"/>
          <w:b/>
          <w:sz w:val="30"/>
          <w:szCs w:val="30"/>
        </w:rPr>
        <w:t xml:space="preserve">Article 4 </w:t>
      </w:r>
      <w:r>
        <w:rPr>
          <w:rFonts w:eastAsia="Times New Roman"/>
          <w:sz w:val="30"/>
          <w:szCs w:val="30"/>
        </w:rPr>
        <w:t>Vessels and their major equipment relating to navigation safety must have valid technical certificates issued by vessel inspection departments.</w:t>
      </w:r>
    </w:p>
    <w:p w:rsidR="00111B7E" w:rsidRDefault="008E2474">
      <w:pPr>
        <w:spacing w:line="440" w:lineRule="exact"/>
        <w:ind w:firstLineChars="200" w:firstLine="602"/>
        <w:jc w:val="both"/>
        <w:rPr>
          <w:sz w:val="30"/>
          <w:szCs w:val="30"/>
        </w:rPr>
      </w:pPr>
      <w:r>
        <w:rPr>
          <w:rFonts w:eastAsia="Times New Roman"/>
          <w:b/>
          <w:sz w:val="30"/>
          <w:szCs w:val="30"/>
        </w:rPr>
        <w:t xml:space="preserve">Article 5 </w:t>
      </w:r>
      <w:r>
        <w:rPr>
          <w:rFonts w:eastAsia="Times New Roman"/>
          <w:sz w:val="30"/>
          <w:szCs w:val="30"/>
        </w:rPr>
        <w:t>A vessel must have a certificate showing its nationality, a vessel registry certificate or a vessel licence.</w:t>
      </w:r>
    </w:p>
    <w:p w:rsidR="00111B7E" w:rsidRDefault="00111B7E">
      <w:pPr>
        <w:spacing w:line="440" w:lineRule="exact"/>
        <w:ind w:firstLineChars="200" w:firstLine="600"/>
        <w:jc w:val="both"/>
        <w:rPr>
          <w:sz w:val="30"/>
          <w:szCs w:val="30"/>
        </w:rPr>
      </w:pPr>
    </w:p>
    <w:p w:rsidR="00111B7E" w:rsidRPr="00F0043E" w:rsidRDefault="008E2474">
      <w:pPr>
        <w:spacing w:line="440" w:lineRule="exact"/>
        <w:ind w:firstLineChars="200" w:firstLine="602"/>
        <w:jc w:val="both"/>
        <w:rPr>
          <w:b/>
          <w:sz w:val="30"/>
          <w:szCs w:val="30"/>
        </w:rPr>
      </w:pPr>
      <w:r w:rsidRPr="00F0043E">
        <w:rPr>
          <w:rFonts w:eastAsia="Times New Roman"/>
          <w:b/>
          <w:sz w:val="30"/>
          <w:szCs w:val="30"/>
        </w:rPr>
        <w:t>CHAPTER III PERSONNEL ON VESSELS AND INSTALLATIONS</w:t>
      </w:r>
    </w:p>
    <w:p w:rsidR="00111B7E" w:rsidRDefault="008E2474">
      <w:pPr>
        <w:spacing w:line="440" w:lineRule="exact"/>
        <w:ind w:firstLineChars="200" w:firstLine="602"/>
        <w:jc w:val="both"/>
        <w:rPr>
          <w:sz w:val="30"/>
          <w:szCs w:val="30"/>
        </w:rPr>
      </w:pPr>
      <w:r>
        <w:rPr>
          <w:rFonts w:eastAsia="Times New Roman"/>
          <w:b/>
          <w:sz w:val="30"/>
          <w:szCs w:val="30"/>
        </w:rPr>
        <w:t xml:space="preserve">Article 6 </w:t>
      </w:r>
      <w:r>
        <w:rPr>
          <w:rFonts w:eastAsia="Times New Roman"/>
          <w:sz w:val="30"/>
          <w:szCs w:val="30"/>
        </w:rPr>
        <w:t>Vessels shall be manned with qualified crew members according to a standard quota to ensure the vessels' safety.</w:t>
      </w:r>
    </w:p>
    <w:p w:rsidR="00111B7E" w:rsidRDefault="008E2474">
      <w:pPr>
        <w:spacing w:line="440" w:lineRule="exact"/>
        <w:ind w:firstLineChars="200" w:firstLine="602"/>
        <w:jc w:val="both"/>
        <w:rPr>
          <w:sz w:val="30"/>
          <w:szCs w:val="30"/>
        </w:rPr>
      </w:pPr>
      <w:r>
        <w:rPr>
          <w:rFonts w:eastAsia="Times New Roman"/>
          <w:b/>
          <w:sz w:val="30"/>
          <w:szCs w:val="30"/>
        </w:rPr>
        <w:t xml:space="preserve">Article 7 </w:t>
      </w:r>
      <w:r>
        <w:rPr>
          <w:rFonts w:eastAsia="Times New Roman"/>
          <w:sz w:val="30"/>
          <w:szCs w:val="30"/>
        </w:rPr>
        <w:t>The captain, chief engineer, pilot, engineers, radio and telephone operators and similar personnel on board seaplanes or submersibles must hold valid job certificates.</w:t>
      </w:r>
    </w:p>
    <w:p w:rsidR="00111B7E" w:rsidRDefault="008E2474">
      <w:pPr>
        <w:spacing w:line="440" w:lineRule="exact"/>
        <w:ind w:firstLineChars="200" w:firstLine="600"/>
        <w:jc w:val="both"/>
        <w:rPr>
          <w:sz w:val="30"/>
          <w:szCs w:val="30"/>
        </w:rPr>
      </w:pPr>
      <w:r>
        <w:rPr>
          <w:rFonts w:eastAsia="Times New Roman"/>
          <w:sz w:val="30"/>
          <w:szCs w:val="30"/>
        </w:rPr>
        <w:t>All other crew members must undergo specialized technical training required for their work.</w:t>
      </w:r>
    </w:p>
    <w:p w:rsidR="00111B7E" w:rsidRDefault="008E2474">
      <w:pPr>
        <w:spacing w:line="440" w:lineRule="exact"/>
        <w:ind w:firstLineChars="200" w:firstLine="602"/>
        <w:jc w:val="both"/>
        <w:rPr>
          <w:sz w:val="30"/>
          <w:szCs w:val="30"/>
        </w:rPr>
      </w:pPr>
      <w:r>
        <w:rPr>
          <w:rFonts w:eastAsia="Times New Roman"/>
          <w:b/>
          <w:sz w:val="30"/>
          <w:szCs w:val="30"/>
        </w:rPr>
        <w:t xml:space="preserve">Article 8 </w:t>
      </w:r>
      <w:r>
        <w:rPr>
          <w:rFonts w:eastAsia="Times New Roman"/>
          <w:sz w:val="30"/>
          <w:szCs w:val="30"/>
        </w:rPr>
        <w:t xml:space="preserve">In accordance with state provisions, all installations shall be provided with personnel who have mastered the techniques of collision avoidance, </w:t>
      </w:r>
      <w:r w:rsidR="006D66F1">
        <w:rPr>
          <w:rFonts w:eastAsia="Times New Roman"/>
          <w:sz w:val="30"/>
          <w:szCs w:val="30"/>
        </w:rPr>
        <w:t>signaling</w:t>
      </w:r>
      <w:r>
        <w:rPr>
          <w:rFonts w:eastAsia="Times New Roman"/>
          <w:sz w:val="30"/>
          <w:szCs w:val="30"/>
        </w:rPr>
        <w:t>, communications, fire control, life-saving and other operations.</w:t>
      </w:r>
    </w:p>
    <w:p w:rsidR="00111B7E" w:rsidRDefault="008E2474">
      <w:pPr>
        <w:spacing w:line="440" w:lineRule="exact"/>
        <w:ind w:firstLineChars="200" w:firstLine="602"/>
        <w:jc w:val="both"/>
        <w:rPr>
          <w:sz w:val="30"/>
          <w:szCs w:val="30"/>
        </w:rPr>
      </w:pPr>
      <w:r>
        <w:rPr>
          <w:rFonts w:eastAsia="Times New Roman"/>
          <w:b/>
          <w:sz w:val="30"/>
          <w:szCs w:val="30"/>
        </w:rPr>
        <w:t xml:space="preserve">Article 9 </w:t>
      </w:r>
      <w:r>
        <w:rPr>
          <w:rFonts w:eastAsia="Times New Roman"/>
          <w:sz w:val="30"/>
          <w:szCs w:val="30"/>
        </w:rPr>
        <w:t xml:space="preserve">All personnel on vessels and installations must observe relevant rules and regulations concerning maritime traffic safety, follow the operating </w:t>
      </w:r>
      <w:r>
        <w:rPr>
          <w:rFonts w:eastAsia="Times New Roman"/>
          <w:sz w:val="30"/>
          <w:szCs w:val="30"/>
        </w:rPr>
        <w:lastRenderedPageBreak/>
        <w:t>rules and ensure the safety of the vessels and installations in navigation, berthing and operations.</w:t>
      </w:r>
    </w:p>
    <w:p w:rsidR="00111B7E" w:rsidRDefault="00111B7E">
      <w:pPr>
        <w:spacing w:line="440" w:lineRule="exact"/>
        <w:ind w:firstLineChars="200" w:firstLine="600"/>
        <w:jc w:val="both"/>
        <w:rPr>
          <w:sz w:val="30"/>
          <w:szCs w:val="30"/>
        </w:rPr>
      </w:pPr>
    </w:p>
    <w:p w:rsidR="00111B7E" w:rsidRPr="00BB62C6" w:rsidRDefault="008E2474">
      <w:pPr>
        <w:spacing w:line="440" w:lineRule="exact"/>
        <w:ind w:firstLineChars="200" w:firstLine="602"/>
        <w:jc w:val="both"/>
        <w:rPr>
          <w:b/>
          <w:sz w:val="30"/>
          <w:szCs w:val="30"/>
        </w:rPr>
      </w:pPr>
      <w:r w:rsidRPr="00BB62C6">
        <w:rPr>
          <w:rFonts w:eastAsia="Times New Roman"/>
          <w:b/>
          <w:sz w:val="30"/>
          <w:szCs w:val="30"/>
        </w:rPr>
        <w:t>CHAPTER IV NAVIGATION, BERTHING AND OPERATIONS</w:t>
      </w:r>
    </w:p>
    <w:p w:rsidR="00111B7E" w:rsidRDefault="008E2474">
      <w:pPr>
        <w:spacing w:line="440" w:lineRule="exact"/>
        <w:ind w:firstLineChars="200" w:firstLine="602"/>
        <w:jc w:val="both"/>
        <w:rPr>
          <w:sz w:val="30"/>
          <w:szCs w:val="30"/>
        </w:rPr>
      </w:pPr>
      <w:r>
        <w:rPr>
          <w:rFonts w:eastAsia="Times New Roman"/>
          <w:b/>
          <w:sz w:val="30"/>
          <w:szCs w:val="30"/>
        </w:rPr>
        <w:t xml:space="preserve">Article 10 </w:t>
      </w:r>
      <w:r>
        <w:rPr>
          <w:rFonts w:eastAsia="Times New Roman"/>
          <w:sz w:val="30"/>
          <w:szCs w:val="30"/>
        </w:rPr>
        <w:t>While navigating, berthing or carrying out operations, vessels and installations must abide by the relevant laws, administrative statutes and rules and regulations of the People's Republic of China.</w:t>
      </w:r>
    </w:p>
    <w:p w:rsidR="00111B7E" w:rsidRDefault="008E2474">
      <w:pPr>
        <w:spacing w:line="440" w:lineRule="exact"/>
        <w:ind w:firstLineChars="200" w:firstLine="602"/>
        <w:jc w:val="both"/>
        <w:rPr>
          <w:sz w:val="30"/>
          <w:szCs w:val="30"/>
        </w:rPr>
      </w:pPr>
      <w:r>
        <w:rPr>
          <w:rFonts w:eastAsia="Times New Roman"/>
          <w:b/>
          <w:sz w:val="30"/>
          <w:szCs w:val="30"/>
        </w:rPr>
        <w:t xml:space="preserve">Article 11 </w:t>
      </w:r>
      <w:r>
        <w:rPr>
          <w:rFonts w:eastAsia="Times New Roman"/>
          <w:sz w:val="30"/>
          <w:szCs w:val="30"/>
        </w:rPr>
        <w:t>Non-military vessels of foreign nationality may not enter the internal waters and harbours of the People's Republic of China without the approval of its competent authorities. However, under unexpected circumstances such as critical illness of personnel, engine breakdown or the vessels being in distress or seeking shelter from weather when they do not have the time to obtain approval, they may, while entering China's internal waters or harbours, make an emergency report to the competent authority and shall obey its directions.</w:t>
      </w:r>
    </w:p>
    <w:p w:rsidR="00111B7E" w:rsidRDefault="008E2474">
      <w:pPr>
        <w:spacing w:line="440" w:lineRule="exact"/>
        <w:ind w:firstLineChars="200" w:firstLine="600"/>
        <w:jc w:val="both"/>
        <w:rPr>
          <w:sz w:val="30"/>
          <w:szCs w:val="30"/>
        </w:rPr>
      </w:pPr>
      <w:r>
        <w:rPr>
          <w:rFonts w:eastAsia="Times New Roman"/>
          <w:sz w:val="30"/>
          <w:szCs w:val="30"/>
        </w:rPr>
        <w:t>Military vessels of foreign nationality may not enter the territorial waters of the People's Republic of China without the approval of the Government of the People's Republic of China.</w:t>
      </w:r>
    </w:p>
    <w:p w:rsidR="00111B7E" w:rsidRDefault="008E2474">
      <w:pPr>
        <w:spacing w:line="440" w:lineRule="exact"/>
        <w:ind w:firstLineChars="200" w:firstLine="602"/>
        <w:jc w:val="both"/>
        <w:rPr>
          <w:sz w:val="30"/>
          <w:szCs w:val="30"/>
        </w:rPr>
      </w:pPr>
      <w:r>
        <w:rPr>
          <w:rFonts w:eastAsia="Times New Roman"/>
          <w:b/>
          <w:sz w:val="30"/>
          <w:szCs w:val="30"/>
        </w:rPr>
        <w:t xml:space="preserve">Article 12 </w:t>
      </w:r>
      <w:r>
        <w:rPr>
          <w:rFonts w:eastAsia="Times New Roman"/>
          <w:sz w:val="30"/>
          <w:szCs w:val="30"/>
        </w:rPr>
        <w:t>Vessels sailing on international routes that enter and leave the ports of the People's Republic of China must be subject to the inspection by the competent authorities.</w:t>
      </w:r>
    </w:p>
    <w:p w:rsidR="00111B7E" w:rsidRDefault="008E2474">
      <w:pPr>
        <w:spacing w:line="440" w:lineRule="exact"/>
        <w:ind w:firstLineChars="200" w:firstLine="600"/>
        <w:jc w:val="both"/>
        <w:rPr>
          <w:sz w:val="30"/>
          <w:szCs w:val="30"/>
        </w:rPr>
      </w:pPr>
      <w:r>
        <w:rPr>
          <w:rFonts w:eastAsia="Times New Roman"/>
          <w:sz w:val="30"/>
          <w:szCs w:val="30"/>
        </w:rPr>
        <w:t>Where vessels of Chinese nationality sailing on domestic routes enter or leave such ports, the voyage schedules, seaworthiness, staffing, cargo and passenger carriage of the vessels and other relevant information shall be reported to the competent authorities.</w:t>
      </w:r>
    </w:p>
    <w:p w:rsidR="00111B7E" w:rsidRDefault="008E2474">
      <w:pPr>
        <w:spacing w:line="440" w:lineRule="exact"/>
        <w:ind w:firstLineChars="200" w:firstLine="602"/>
        <w:jc w:val="both"/>
        <w:rPr>
          <w:sz w:val="30"/>
          <w:szCs w:val="30"/>
        </w:rPr>
      </w:pPr>
      <w:r>
        <w:rPr>
          <w:rFonts w:eastAsia="Times New Roman"/>
          <w:b/>
          <w:sz w:val="30"/>
          <w:szCs w:val="30"/>
        </w:rPr>
        <w:t xml:space="preserve">Article 13 </w:t>
      </w:r>
      <w:r>
        <w:rPr>
          <w:rFonts w:eastAsia="Times New Roman"/>
          <w:sz w:val="30"/>
          <w:szCs w:val="30"/>
        </w:rPr>
        <w:t>Vessels of foreign nationality entering and leaving a harbour of the People's Republic of China, navigating or shifting berths in the harbour area, or approaching or leaving mooring points or loading spots outside the harbour must be navigated by a pilot designated by the competent authority.</w:t>
      </w:r>
    </w:p>
    <w:p w:rsidR="00111B7E" w:rsidRDefault="008E2474">
      <w:pPr>
        <w:spacing w:line="440" w:lineRule="exact"/>
        <w:ind w:firstLineChars="200" w:firstLine="602"/>
        <w:jc w:val="both"/>
        <w:rPr>
          <w:sz w:val="30"/>
          <w:szCs w:val="30"/>
        </w:rPr>
      </w:pPr>
      <w:r>
        <w:rPr>
          <w:rFonts w:eastAsia="Times New Roman"/>
          <w:b/>
          <w:sz w:val="30"/>
          <w:szCs w:val="30"/>
        </w:rPr>
        <w:t xml:space="preserve">Article 14 </w:t>
      </w:r>
      <w:r>
        <w:rPr>
          <w:rFonts w:eastAsia="Times New Roman"/>
          <w:sz w:val="30"/>
          <w:szCs w:val="30"/>
        </w:rPr>
        <w:t xml:space="preserve">When entering or leaving harbours or passing through controlled traffic areas, crowded navigable areas or areas where navigational conditions are </w:t>
      </w:r>
      <w:r>
        <w:rPr>
          <w:rFonts w:eastAsia="Times New Roman"/>
          <w:sz w:val="30"/>
          <w:szCs w:val="30"/>
        </w:rPr>
        <w:lastRenderedPageBreak/>
        <w:t>restricted, vessels must observe the special regulations promulgated by the Government of the People's Republic of China or by the competent authority.</w:t>
      </w:r>
    </w:p>
    <w:p w:rsidR="00111B7E" w:rsidRDefault="008E2474">
      <w:pPr>
        <w:spacing w:line="440" w:lineRule="exact"/>
        <w:ind w:firstLineChars="200" w:firstLine="602"/>
        <w:jc w:val="both"/>
        <w:rPr>
          <w:sz w:val="30"/>
          <w:szCs w:val="30"/>
        </w:rPr>
      </w:pPr>
      <w:r>
        <w:rPr>
          <w:rFonts w:eastAsia="Times New Roman"/>
          <w:b/>
          <w:sz w:val="30"/>
          <w:szCs w:val="30"/>
        </w:rPr>
        <w:t xml:space="preserve">Article 15 </w:t>
      </w:r>
      <w:r>
        <w:rPr>
          <w:rFonts w:eastAsia="Times New Roman"/>
          <w:sz w:val="30"/>
          <w:szCs w:val="30"/>
        </w:rPr>
        <w:t>Vessels shall be prohibited from entering or passing through restricted navigation zones unless specially permitted by the competent authority.</w:t>
      </w:r>
    </w:p>
    <w:p w:rsidR="00111B7E" w:rsidRDefault="008E2474">
      <w:pPr>
        <w:spacing w:line="440" w:lineRule="exact"/>
        <w:ind w:firstLineChars="200" w:firstLine="602"/>
        <w:jc w:val="both"/>
        <w:rPr>
          <w:sz w:val="30"/>
          <w:szCs w:val="30"/>
        </w:rPr>
      </w:pPr>
      <w:r>
        <w:rPr>
          <w:rFonts w:eastAsia="Times New Roman"/>
          <w:b/>
          <w:sz w:val="30"/>
          <w:szCs w:val="30"/>
        </w:rPr>
        <w:t xml:space="preserve">Article 16 </w:t>
      </w:r>
      <w:r>
        <w:rPr>
          <w:rFonts w:eastAsia="Times New Roman"/>
          <w:sz w:val="30"/>
          <w:szCs w:val="30"/>
        </w:rPr>
        <w:t>Towing operations on the open sea involving large-sized installations and mobile platforms must undergo towing inspection conducted by vessel inspection departments and be reported to the competent authority for examination and approval.</w:t>
      </w:r>
    </w:p>
    <w:p w:rsidR="00111B7E" w:rsidRDefault="008E2474">
      <w:pPr>
        <w:spacing w:line="440" w:lineRule="exact"/>
        <w:ind w:firstLineChars="200" w:firstLine="602"/>
        <w:jc w:val="both"/>
        <w:rPr>
          <w:sz w:val="30"/>
          <w:szCs w:val="30"/>
        </w:rPr>
      </w:pPr>
      <w:r>
        <w:rPr>
          <w:rFonts w:eastAsia="Times New Roman"/>
          <w:b/>
          <w:sz w:val="30"/>
          <w:szCs w:val="30"/>
        </w:rPr>
        <w:t xml:space="preserve">Article 17 </w:t>
      </w:r>
      <w:r>
        <w:rPr>
          <w:rFonts w:eastAsia="Times New Roman"/>
          <w:sz w:val="30"/>
          <w:szCs w:val="30"/>
        </w:rPr>
        <w:t>If the competent authority finds the actual condition of a vessel to be not in conformity with what is stated in the vessel's certificates, it shall have the right to require the vessel to apply for a new inspection or notify its owner or manager to adopt effective safety measures.</w:t>
      </w:r>
    </w:p>
    <w:p w:rsidR="00111B7E" w:rsidRDefault="008E2474">
      <w:pPr>
        <w:spacing w:line="440" w:lineRule="exact"/>
        <w:ind w:firstLineChars="200" w:firstLine="602"/>
        <w:jc w:val="both"/>
        <w:rPr>
          <w:sz w:val="30"/>
          <w:szCs w:val="30"/>
        </w:rPr>
      </w:pPr>
      <w:r>
        <w:rPr>
          <w:rFonts w:eastAsia="Times New Roman"/>
          <w:b/>
          <w:sz w:val="30"/>
          <w:szCs w:val="30"/>
        </w:rPr>
        <w:t xml:space="preserve">Article 18 </w:t>
      </w:r>
      <w:r>
        <w:rPr>
          <w:rFonts w:eastAsia="Times New Roman"/>
          <w:sz w:val="30"/>
          <w:szCs w:val="30"/>
        </w:rPr>
        <w:t>If the competent authority believes that a vessel presents a menace to the safety of a harbour, it shall have the right to forbid the vessel from entering the harbour or to order it to leave the harbour.</w:t>
      </w:r>
    </w:p>
    <w:p w:rsidR="00111B7E" w:rsidRDefault="008E2474">
      <w:pPr>
        <w:spacing w:line="440" w:lineRule="exact"/>
        <w:ind w:firstLineChars="200" w:firstLine="602"/>
        <w:jc w:val="both"/>
        <w:rPr>
          <w:sz w:val="30"/>
          <w:szCs w:val="30"/>
        </w:rPr>
      </w:pPr>
      <w:r>
        <w:rPr>
          <w:rFonts w:eastAsia="Times New Roman"/>
          <w:b/>
          <w:sz w:val="30"/>
          <w:szCs w:val="30"/>
        </w:rPr>
        <w:t xml:space="preserve">Article 19 </w:t>
      </w:r>
      <w:r>
        <w:rPr>
          <w:rFonts w:eastAsia="Times New Roman"/>
          <w:sz w:val="30"/>
          <w:szCs w:val="30"/>
        </w:rPr>
        <w:t>The competent authority shall have the right to forbid a vessel or an installation from leaving the harbour or order it to suspend its voyage, change its route or cease its operations under any one of the following circumstances:</w:t>
      </w:r>
    </w:p>
    <w:p w:rsidR="00111B7E" w:rsidRDefault="008E2474">
      <w:pPr>
        <w:spacing w:line="440" w:lineRule="exact"/>
        <w:ind w:firstLineChars="200" w:firstLine="600"/>
        <w:jc w:val="both"/>
        <w:rPr>
          <w:sz w:val="30"/>
          <w:szCs w:val="30"/>
        </w:rPr>
      </w:pPr>
      <w:r>
        <w:rPr>
          <w:rFonts w:eastAsia="Times New Roman"/>
          <w:sz w:val="30"/>
          <w:szCs w:val="30"/>
        </w:rPr>
        <w:t>(1) if it violates any law, administrative statute or other rule or regulation of the People's Republic of China;</w:t>
      </w:r>
    </w:p>
    <w:p w:rsidR="00111B7E" w:rsidRDefault="008E2474">
      <w:pPr>
        <w:spacing w:line="440" w:lineRule="exact"/>
        <w:ind w:firstLineChars="200" w:firstLine="600"/>
        <w:jc w:val="both"/>
        <w:rPr>
          <w:sz w:val="30"/>
          <w:szCs w:val="30"/>
        </w:rPr>
      </w:pPr>
      <w:r>
        <w:rPr>
          <w:rFonts w:eastAsia="Times New Roman"/>
          <w:sz w:val="30"/>
          <w:szCs w:val="30"/>
        </w:rPr>
        <w:t>(2) if it is in a condition unsuitable for navigation or towing;</w:t>
      </w:r>
    </w:p>
    <w:p w:rsidR="00111B7E" w:rsidRDefault="008E2474">
      <w:pPr>
        <w:spacing w:line="440" w:lineRule="exact"/>
        <w:ind w:firstLineChars="200" w:firstLine="600"/>
        <w:jc w:val="both"/>
        <w:rPr>
          <w:sz w:val="30"/>
          <w:szCs w:val="30"/>
        </w:rPr>
      </w:pPr>
      <w:r>
        <w:rPr>
          <w:rFonts w:eastAsia="Times New Roman"/>
          <w:sz w:val="30"/>
          <w:szCs w:val="30"/>
        </w:rPr>
        <w:t>(3) if it is involved in a traffic accident and has not completed the necessary formalities;</w:t>
      </w:r>
    </w:p>
    <w:p w:rsidR="00111B7E" w:rsidRDefault="008E2474">
      <w:pPr>
        <w:spacing w:line="440" w:lineRule="exact"/>
        <w:ind w:firstLineChars="200" w:firstLine="600"/>
        <w:jc w:val="both"/>
        <w:rPr>
          <w:sz w:val="30"/>
          <w:szCs w:val="30"/>
        </w:rPr>
      </w:pPr>
      <w:r>
        <w:rPr>
          <w:rFonts w:eastAsia="Times New Roman"/>
          <w:sz w:val="30"/>
          <w:szCs w:val="30"/>
        </w:rPr>
        <w:t>(4) if it has not paid the fees that are due or furnished appropriate security to the competent authority or the department concerned; or</w:t>
      </w:r>
    </w:p>
    <w:p w:rsidR="00111B7E" w:rsidRDefault="008E2474">
      <w:pPr>
        <w:spacing w:line="440" w:lineRule="exact"/>
        <w:ind w:firstLineChars="200" w:firstLine="600"/>
        <w:jc w:val="both"/>
        <w:rPr>
          <w:sz w:val="30"/>
          <w:szCs w:val="30"/>
        </w:rPr>
      </w:pPr>
      <w:r>
        <w:rPr>
          <w:rFonts w:eastAsia="Times New Roman"/>
          <w:sz w:val="30"/>
          <w:szCs w:val="30"/>
        </w:rPr>
        <w:t>(5) if the competent authority considers that there are other circumstances that will jeopardize or might jeopardize maritime traffic safety.</w:t>
      </w:r>
    </w:p>
    <w:p w:rsidR="00111B7E" w:rsidRDefault="00111B7E">
      <w:pPr>
        <w:spacing w:line="440" w:lineRule="exact"/>
        <w:ind w:firstLineChars="200" w:firstLine="600"/>
        <w:jc w:val="both"/>
        <w:rPr>
          <w:sz w:val="30"/>
          <w:szCs w:val="30"/>
        </w:rPr>
      </w:pPr>
    </w:p>
    <w:p w:rsidR="00111B7E" w:rsidRPr="00BB62C6" w:rsidRDefault="008E2474">
      <w:pPr>
        <w:spacing w:line="440" w:lineRule="exact"/>
        <w:ind w:firstLineChars="200" w:firstLine="602"/>
        <w:jc w:val="both"/>
        <w:rPr>
          <w:b/>
          <w:sz w:val="30"/>
          <w:szCs w:val="30"/>
        </w:rPr>
      </w:pPr>
      <w:r w:rsidRPr="00BB62C6">
        <w:rPr>
          <w:rFonts w:eastAsia="Times New Roman"/>
          <w:b/>
          <w:sz w:val="30"/>
          <w:szCs w:val="30"/>
        </w:rPr>
        <w:t>CHAPTER V SAFETY PROTECTION</w:t>
      </w:r>
    </w:p>
    <w:p w:rsidR="00111B7E" w:rsidRDefault="008E2474">
      <w:pPr>
        <w:spacing w:line="440" w:lineRule="exact"/>
        <w:ind w:firstLineChars="200" w:firstLine="602"/>
        <w:jc w:val="both"/>
        <w:rPr>
          <w:sz w:val="30"/>
          <w:szCs w:val="30"/>
        </w:rPr>
      </w:pPr>
      <w:r>
        <w:rPr>
          <w:rFonts w:eastAsia="Times New Roman"/>
          <w:b/>
          <w:sz w:val="30"/>
          <w:szCs w:val="30"/>
        </w:rPr>
        <w:t xml:space="preserve">Article 20 </w:t>
      </w:r>
      <w:r>
        <w:rPr>
          <w:rFonts w:eastAsia="Times New Roman"/>
          <w:sz w:val="30"/>
          <w:szCs w:val="30"/>
        </w:rPr>
        <w:t xml:space="preserve">Construction operations to be carried out on the surface or underwater in coastal waters and the demarcation of corresponding safe </w:t>
      </w:r>
      <w:r>
        <w:rPr>
          <w:rFonts w:eastAsia="Times New Roman"/>
          <w:sz w:val="30"/>
          <w:szCs w:val="30"/>
        </w:rPr>
        <w:lastRenderedPageBreak/>
        <w:t>operation zones must be reported to the competent authority for examination and approval and must be publicly announced. Vessels not involved in the construction project may not enter the safe operation zones. The construction unit may not enlarge such zones without authorization.</w:t>
      </w:r>
    </w:p>
    <w:p w:rsidR="00111B7E" w:rsidRDefault="008E2474">
      <w:pPr>
        <w:spacing w:line="440" w:lineRule="exact"/>
        <w:ind w:firstLineChars="200" w:firstLine="600"/>
        <w:jc w:val="both"/>
        <w:rPr>
          <w:sz w:val="30"/>
          <w:szCs w:val="30"/>
        </w:rPr>
      </w:pPr>
      <w:r>
        <w:rPr>
          <w:rFonts w:eastAsia="Times New Roman"/>
          <w:sz w:val="30"/>
          <w:szCs w:val="30"/>
        </w:rPr>
        <w:t>When shore lines are to be used in harbour areas or when construction work, including overhead operations, is to be carried out on the sea surface or underwater in such areas, the plan and a drawing thereof must be submitted to the competent authority for examination and approval.</w:t>
      </w:r>
    </w:p>
    <w:p w:rsidR="00111B7E" w:rsidRDefault="008E2474">
      <w:pPr>
        <w:spacing w:line="440" w:lineRule="exact"/>
        <w:ind w:firstLineChars="200" w:firstLine="602"/>
        <w:jc w:val="both"/>
        <w:rPr>
          <w:sz w:val="30"/>
          <w:szCs w:val="30"/>
        </w:rPr>
      </w:pPr>
      <w:r>
        <w:rPr>
          <w:rFonts w:eastAsia="Times New Roman"/>
          <w:b/>
          <w:sz w:val="30"/>
          <w:szCs w:val="30"/>
        </w:rPr>
        <w:t xml:space="preserve">Article 21 </w:t>
      </w:r>
      <w:r>
        <w:rPr>
          <w:rFonts w:eastAsia="Times New Roman"/>
          <w:sz w:val="30"/>
          <w:szCs w:val="30"/>
        </w:rPr>
        <w:t>The designation of restricted navigation zones in coastal waters must be approved by the State Council or the competent authority. However, the designation of restricted navigation zones for military purposes shall be approved by the competent department of the state in charge of military affairs.</w:t>
      </w:r>
    </w:p>
    <w:p w:rsidR="00111B7E" w:rsidRDefault="008E2474">
      <w:pPr>
        <w:spacing w:line="440" w:lineRule="exact"/>
        <w:ind w:firstLineChars="200" w:firstLine="600"/>
        <w:jc w:val="both"/>
        <w:rPr>
          <w:sz w:val="30"/>
          <w:szCs w:val="30"/>
        </w:rPr>
      </w:pPr>
      <w:r>
        <w:rPr>
          <w:rFonts w:eastAsia="Times New Roman"/>
          <w:sz w:val="30"/>
          <w:szCs w:val="30"/>
        </w:rPr>
        <w:t>The restricted navigation zones shall be announced by the competent authority.</w:t>
      </w:r>
    </w:p>
    <w:p w:rsidR="00111B7E" w:rsidRDefault="008E2474">
      <w:pPr>
        <w:spacing w:line="440" w:lineRule="exact"/>
        <w:ind w:firstLineChars="200" w:firstLine="602"/>
        <w:jc w:val="both"/>
        <w:rPr>
          <w:sz w:val="30"/>
          <w:szCs w:val="30"/>
        </w:rPr>
      </w:pPr>
      <w:r>
        <w:rPr>
          <w:rFonts w:eastAsia="Times New Roman"/>
          <w:b/>
          <w:sz w:val="30"/>
          <w:szCs w:val="30"/>
        </w:rPr>
        <w:t xml:space="preserve">Article 22 </w:t>
      </w:r>
      <w:r>
        <w:rPr>
          <w:rFonts w:eastAsia="Times New Roman"/>
          <w:sz w:val="30"/>
          <w:szCs w:val="30"/>
        </w:rPr>
        <w:t>Without the approval of the competent authority, no installations may be established or constructed, nor may any activities that hinder navigational safety be carried out in harbour areas, anchorages, navigation lanes, or crowded navigable areas, as well as in navigation routes announced by the competent authority.</w:t>
      </w:r>
    </w:p>
    <w:p w:rsidR="00111B7E" w:rsidRDefault="008E2474">
      <w:pPr>
        <w:spacing w:line="440" w:lineRule="exact"/>
        <w:ind w:firstLineChars="200" w:firstLine="600"/>
        <w:jc w:val="both"/>
        <w:rPr>
          <w:sz w:val="30"/>
          <w:szCs w:val="30"/>
        </w:rPr>
      </w:pPr>
      <w:r>
        <w:rPr>
          <w:rFonts w:eastAsia="Times New Roman"/>
          <w:sz w:val="30"/>
          <w:szCs w:val="30"/>
        </w:rPr>
        <w:t>With respect to any installations which have been established or constructed in the above-mentioned areas without authorization, the competent authority shall have the right to order their owners to remove or dismantle the installations within a given period.</w:t>
      </w:r>
    </w:p>
    <w:p w:rsidR="00111B7E" w:rsidRDefault="008E2474">
      <w:pPr>
        <w:spacing w:line="440" w:lineRule="exact"/>
        <w:ind w:firstLineChars="200" w:firstLine="602"/>
        <w:jc w:val="both"/>
        <w:rPr>
          <w:sz w:val="30"/>
          <w:szCs w:val="30"/>
        </w:rPr>
      </w:pPr>
      <w:r>
        <w:rPr>
          <w:rFonts w:eastAsia="Times New Roman"/>
          <w:b/>
          <w:sz w:val="30"/>
          <w:szCs w:val="30"/>
        </w:rPr>
        <w:t xml:space="preserve">Article 23 </w:t>
      </w:r>
      <w:r>
        <w:rPr>
          <w:rFonts w:eastAsia="Times New Roman"/>
          <w:sz w:val="30"/>
          <w:szCs w:val="30"/>
        </w:rPr>
        <w:t>It shall be forbidden to damage navigation aids or navigational facilities. Whoever has damaged navigation aids or navigational facilities shall immediately report the damage to the competent authority and be liable for compensation.</w:t>
      </w:r>
    </w:p>
    <w:p w:rsidR="00111B7E" w:rsidRDefault="008E2474">
      <w:pPr>
        <w:spacing w:line="440" w:lineRule="exact"/>
        <w:ind w:firstLineChars="200" w:firstLine="602"/>
        <w:jc w:val="both"/>
        <w:rPr>
          <w:sz w:val="30"/>
          <w:szCs w:val="30"/>
        </w:rPr>
      </w:pPr>
      <w:r>
        <w:rPr>
          <w:rFonts w:eastAsia="Times New Roman"/>
          <w:b/>
          <w:sz w:val="30"/>
          <w:szCs w:val="30"/>
        </w:rPr>
        <w:t xml:space="preserve">Article 24 </w:t>
      </w:r>
      <w:r>
        <w:rPr>
          <w:rFonts w:eastAsia="Times New Roman"/>
          <w:sz w:val="30"/>
          <w:szCs w:val="30"/>
        </w:rPr>
        <w:t>Vessels and installations shall promptly make a report to the competent authority if they discover any of the following situations:</w:t>
      </w:r>
    </w:p>
    <w:p w:rsidR="00111B7E" w:rsidRDefault="008E2474">
      <w:pPr>
        <w:spacing w:line="440" w:lineRule="exact"/>
        <w:ind w:firstLineChars="200" w:firstLine="600"/>
        <w:jc w:val="both"/>
        <w:rPr>
          <w:sz w:val="30"/>
          <w:szCs w:val="30"/>
        </w:rPr>
      </w:pPr>
      <w:r>
        <w:rPr>
          <w:rFonts w:eastAsia="Times New Roman"/>
          <w:sz w:val="30"/>
          <w:szCs w:val="30"/>
        </w:rPr>
        <w:t>(1) if navigation aids or navigational facilities malfunction or become abnormal;</w:t>
      </w:r>
    </w:p>
    <w:p w:rsidR="00111B7E" w:rsidRDefault="008E2474">
      <w:pPr>
        <w:spacing w:line="440" w:lineRule="exact"/>
        <w:ind w:firstLineChars="200" w:firstLine="600"/>
        <w:jc w:val="both"/>
        <w:rPr>
          <w:sz w:val="30"/>
          <w:szCs w:val="30"/>
        </w:rPr>
      </w:pPr>
      <w:r>
        <w:rPr>
          <w:rFonts w:eastAsia="Times New Roman"/>
          <w:sz w:val="30"/>
          <w:szCs w:val="30"/>
        </w:rPr>
        <w:lastRenderedPageBreak/>
        <w:t>(2) if an obstacle or drifting object jeopardizing the safety of navigation is discovered; or</w:t>
      </w:r>
    </w:p>
    <w:p w:rsidR="00111B7E" w:rsidRDefault="008E2474">
      <w:pPr>
        <w:spacing w:line="440" w:lineRule="exact"/>
        <w:ind w:firstLineChars="200" w:firstLine="600"/>
        <w:jc w:val="both"/>
        <w:rPr>
          <w:sz w:val="30"/>
          <w:szCs w:val="30"/>
        </w:rPr>
      </w:pPr>
      <w:r>
        <w:rPr>
          <w:rFonts w:eastAsia="Times New Roman"/>
          <w:sz w:val="30"/>
          <w:szCs w:val="30"/>
        </w:rPr>
        <w:t>(3) if there are other abnormal situations jeopardizing the safety of navigation.</w:t>
      </w:r>
    </w:p>
    <w:p w:rsidR="00111B7E" w:rsidRDefault="008E2474">
      <w:pPr>
        <w:spacing w:line="440" w:lineRule="exact"/>
        <w:ind w:firstLineChars="200" w:firstLine="602"/>
        <w:jc w:val="both"/>
        <w:rPr>
          <w:sz w:val="30"/>
          <w:szCs w:val="30"/>
        </w:rPr>
      </w:pPr>
      <w:r>
        <w:rPr>
          <w:rFonts w:eastAsia="Times New Roman"/>
          <w:b/>
          <w:sz w:val="30"/>
          <w:szCs w:val="30"/>
        </w:rPr>
        <w:t xml:space="preserve">Article 25 </w:t>
      </w:r>
      <w:r>
        <w:rPr>
          <w:rFonts w:eastAsia="Times New Roman"/>
          <w:sz w:val="30"/>
          <w:szCs w:val="30"/>
        </w:rPr>
        <w:t>No obstacle affecting the efficacy of navigation aids may be erected or installed in areas surrounding the aids. Any lights in the vicinity of the navigation aids or navigational lanes that jeopardize navigation safety shall be properly screened.</w:t>
      </w:r>
    </w:p>
    <w:p w:rsidR="00111B7E" w:rsidRDefault="008E2474">
      <w:pPr>
        <w:spacing w:line="440" w:lineRule="exact"/>
        <w:ind w:firstLineChars="200" w:firstLine="602"/>
        <w:jc w:val="both"/>
        <w:rPr>
          <w:sz w:val="30"/>
          <w:szCs w:val="30"/>
        </w:rPr>
      </w:pPr>
      <w:r>
        <w:rPr>
          <w:rFonts w:eastAsia="Times New Roman"/>
          <w:b/>
          <w:sz w:val="30"/>
          <w:szCs w:val="30"/>
        </w:rPr>
        <w:t xml:space="preserve">Article 26 </w:t>
      </w:r>
      <w:r>
        <w:rPr>
          <w:rFonts w:eastAsia="Times New Roman"/>
          <w:sz w:val="30"/>
          <w:szCs w:val="30"/>
        </w:rPr>
        <w:t>When removing or dismantling installations, salvaging or removing sunken ships or objects, and handling the finishing operations of underwater projects, no hidden dangers shall be left to menace navigational or operational safety. Before the aforesaid operations have been properly completed, their owners or managers must be responsible for erecting markers as required and making an accurate report to the competent authority on the type, shape, size and location of the obstacle and the depth of water over it.</w:t>
      </w:r>
    </w:p>
    <w:p w:rsidR="00111B7E" w:rsidRDefault="008E2474">
      <w:pPr>
        <w:spacing w:line="440" w:lineRule="exact"/>
        <w:ind w:firstLineChars="200" w:firstLine="602"/>
        <w:jc w:val="both"/>
        <w:rPr>
          <w:sz w:val="30"/>
          <w:szCs w:val="30"/>
        </w:rPr>
      </w:pPr>
      <w:r>
        <w:rPr>
          <w:rFonts w:eastAsia="Times New Roman"/>
          <w:b/>
          <w:sz w:val="30"/>
          <w:szCs w:val="30"/>
        </w:rPr>
        <w:t xml:space="preserve">Article 27 </w:t>
      </w:r>
      <w:r>
        <w:rPr>
          <w:rFonts w:eastAsia="Times New Roman"/>
          <w:sz w:val="30"/>
          <w:szCs w:val="30"/>
        </w:rPr>
        <w:t>Safety administration must be strengthened with respect to harbour wharves, mooring points and loading spots outside of harbour areas as well as ship locks, so that they are always kept in good condition.</w:t>
      </w:r>
    </w:p>
    <w:p w:rsidR="00111B7E" w:rsidRDefault="008E2474">
      <w:pPr>
        <w:spacing w:line="440" w:lineRule="exact"/>
        <w:ind w:firstLineChars="200" w:firstLine="602"/>
        <w:jc w:val="both"/>
        <w:rPr>
          <w:sz w:val="30"/>
          <w:szCs w:val="30"/>
        </w:rPr>
      </w:pPr>
      <w:r>
        <w:rPr>
          <w:rFonts w:eastAsia="Times New Roman"/>
          <w:b/>
          <w:sz w:val="30"/>
          <w:szCs w:val="30"/>
        </w:rPr>
        <w:t xml:space="preserve">Article 28 </w:t>
      </w:r>
      <w:r>
        <w:rPr>
          <w:rFonts w:eastAsia="Times New Roman"/>
          <w:sz w:val="30"/>
          <w:szCs w:val="30"/>
        </w:rPr>
        <w:t>To meet the requirements of maritime traffic safety, the competent authority shall fix and adjust traffic control areas and harbour anchorages. The designation of anchorages outside of harbour areas shall be announced by the competent authority after the report relative thereto has been submitted to and approved by the higher authority.</w:t>
      </w:r>
    </w:p>
    <w:p w:rsidR="00111B7E" w:rsidRDefault="008E2474">
      <w:pPr>
        <w:spacing w:line="440" w:lineRule="exact"/>
        <w:ind w:firstLineChars="200" w:firstLine="602"/>
        <w:jc w:val="both"/>
        <w:rPr>
          <w:sz w:val="30"/>
          <w:szCs w:val="30"/>
        </w:rPr>
      </w:pPr>
      <w:r>
        <w:rPr>
          <w:rFonts w:eastAsia="Times New Roman"/>
          <w:b/>
          <w:sz w:val="30"/>
          <w:szCs w:val="30"/>
        </w:rPr>
        <w:t xml:space="preserve">Article 29 </w:t>
      </w:r>
      <w:r>
        <w:rPr>
          <w:rFonts w:eastAsia="Times New Roman"/>
          <w:sz w:val="30"/>
          <w:szCs w:val="30"/>
        </w:rPr>
        <w:t>The competent authority shall, in accordance with relevant provisions of the state, be responsible for issuing navigational warnings and navigational notices.</w:t>
      </w:r>
    </w:p>
    <w:p w:rsidR="00111B7E" w:rsidRDefault="008E2474">
      <w:pPr>
        <w:spacing w:line="440" w:lineRule="exact"/>
        <w:ind w:firstLineChars="200" w:firstLine="602"/>
        <w:jc w:val="both"/>
        <w:rPr>
          <w:sz w:val="30"/>
          <w:szCs w:val="30"/>
        </w:rPr>
      </w:pPr>
      <w:r>
        <w:rPr>
          <w:rFonts w:eastAsia="Times New Roman"/>
          <w:b/>
          <w:sz w:val="30"/>
          <w:szCs w:val="30"/>
        </w:rPr>
        <w:t xml:space="preserve">Article 30 </w:t>
      </w:r>
      <w:r>
        <w:rPr>
          <w:rFonts w:eastAsia="Times New Roman"/>
          <w:sz w:val="30"/>
          <w:szCs w:val="30"/>
        </w:rPr>
        <w:t xml:space="preserve">In order to ensure the safety of navigation, berthing and operations, the departments concerned shall maintain unimpeded communications facilities, ensure distinct and effective navigation aids and navigational facilities and, in a timely manner, provide offshore meteorological </w:t>
      </w:r>
      <w:r>
        <w:rPr>
          <w:rFonts w:eastAsia="Times New Roman"/>
          <w:sz w:val="30"/>
          <w:szCs w:val="30"/>
        </w:rPr>
        <w:lastRenderedPageBreak/>
        <w:t>forecasts and necessary books and reference materials concerning maritime navigation.</w:t>
      </w:r>
    </w:p>
    <w:p w:rsidR="00111B7E" w:rsidRDefault="008E2474">
      <w:pPr>
        <w:spacing w:line="440" w:lineRule="exact"/>
        <w:ind w:firstLineChars="200" w:firstLine="602"/>
        <w:jc w:val="both"/>
        <w:rPr>
          <w:sz w:val="30"/>
          <w:szCs w:val="30"/>
        </w:rPr>
      </w:pPr>
      <w:r>
        <w:rPr>
          <w:rFonts w:eastAsia="Times New Roman"/>
          <w:b/>
          <w:sz w:val="30"/>
          <w:szCs w:val="30"/>
        </w:rPr>
        <w:t xml:space="preserve">Article 31 </w:t>
      </w:r>
      <w:r>
        <w:rPr>
          <w:rFonts w:eastAsia="Times New Roman"/>
          <w:sz w:val="30"/>
          <w:szCs w:val="30"/>
        </w:rPr>
        <w:t>When vessels and installations are involved in accidents that jeopardize or may jeopardize traffic safety, the competent authority shall have the right to take necessary, compulsory measures to deal with the matter.</w:t>
      </w:r>
    </w:p>
    <w:p w:rsidR="00111B7E" w:rsidRDefault="00111B7E">
      <w:pPr>
        <w:spacing w:line="440" w:lineRule="exact"/>
        <w:ind w:firstLineChars="200" w:firstLine="600"/>
        <w:jc w:val="both"/>
        <w:rPr>
          <w:sz w:val="30"/>
          <w:szCs w:val="30"/>
        </w:rPr>
      </w:pPr>
    </w:p>
    <w:p w:rsidR="00111B7E" w:rsidRDefault="008E2474">
      <w:pPr>
        <w:spacing w:line="440" w:lineRule="exact"/>
        <w:ind w:firstLineChars="200" w:firstLine="602"/>
        <w:jc w:val="both"/>
        <w:rPr>
          <w:sz w:val="30"/>
          <w:szCs w:val="30"/>
        </w:rPr>
      </w:pPr>
      <w:r>
        <w:rPr>
          <w:rFonts w:eastAsia="Times New Roman"/>
          <w:b/>
          <w:sz w:val="30"/>
          <w:szCs w:val="30"/>
        </w:rPr>
        <w:t xml:space="preserve">CHAPTER VI TRANSPORT OF DANGEROUS GOODS  </w:t>
      </w:r>
    </w:p>
    <w:p w:rsidR="00111B7E" w:rsidRDefault="008E2474">
      <w:pPr>
        <w:spacing w:line="440" w:lineRule="exact"/>
        <w:ind w:firstLineChars="200" w:firstLine="602"/>
        <w:jc w:val="both"/>
        <w:rPr>
          <w:sz w:val="30"/>
          <w:szCs w:val="30"/>
        </w:rPr>
      </w:pPr>
      <w:r>
        <w:rPr>
          <w:rFonts w:eastAsia="Times New Roman"/>
          <w:b/>
          <w:sz w:val="30"/>
          <w:szCs w:val="30"/>
        </w:rPr>
        <w:t xml:space="preserve">Article 32 </w:t>
      </w:r>
      <w:r>
        <w:rPr>
          <w:rFonts w:eastAsia="Times New Roman"/>
          <w:sz w:val="30"/>
          <w:szCs w:val="30"/>
        </w:rPr>
        <w:t>When vessels or installations store, load, unload or transport dangerous goods, they must maintain safe and reliable equipment and conditions and observe the state provisions governing the control and transport of dangerous goods.</w:t>
      </w:r>
    </w:p>
    <w:p w:rsidR="00111B7E" w:rsidRDefault="008E2474">
      <w:pPr>
        <w:spacing w:line="440" w:lineRule="exact"/>
        <w:ind w:firstLineChars="200" w:firstLine="602"/>
        <w:jc w:val="both"/>
        <w:rPr>
          <w:sz w:val="30"/>
          <w:szCs w:val="30"/>
        </w:rPr>
      </w:pPr>
      <w:r>
        <w:rPr>
          <w:rFonts w:eastAsia="Times New Roman"/>
          <w:b/>
          <w:sz w:val="30"/>
          <w:szCs w:val="30"/>
        </w:rPr>
        <w:t xml:space="preserve">Article 33 </w:t>
      </w:r>
      <w:r>
        <w:rPr>
          <w:rFonts w:eastAsia="Times New Roman"/>
          <w:sz w:val="30"/>
          <w:szCs w:val="30"/>
        </w:rPr>
        <w:t>When vessels load and transport dangerous goods, they must go through the procedures for declaration to the competent authority, and they may not enter or leave the harbour or load or unload until approval has been obtained.</w:t>
      </w:r>
    </w:p>
    <w:p w:rsidR="00111B7E" w:rsidRDefault="00111B7E">
      <w:pPr>
        <w:spacing w:line="440" w:lineRule="exact"/>
        <w:ind w:firstLineChars="200" w:firstLine="600"/>
        <w:jc w:val="both"/>
        <w:rPr>
          <w:sz w:val="30"/>
          <w:szCs w:val="30"/>
        </w:rPr>
      </w:pPr>
    </w:p>
    <w:p w:rsidR="00111B7E" w:rsidRPr="00BB62C6" w:rsidRDefault="008E2474">
      <w:pPr>
        <w:spacing w:line="440" w:lineRule="exact"/>
        <w:ind w:firstLineChars="200" w:firstLine="602"/>
        <w:jc w:val="both"/>
        <w:rPr>
          <w:b/>
          <w:sz w:val="30"/>
          <w:szCs w:val="30"/>
        </w:rPr>
      </w:pPr>
      <w:r w:rsidRPr="00BB62C6">
        <w:rPr>
          <w:rFonts w:eastAsia="Times New Roman"/>
          <w:b/>
          <w:sz w:val="30"/>
          <w:szCs w:val="30"/>
        </w:rPr>
        <w:t>CHAPTER VII RESCUE FROM DISASTERS AT SEA</w:t>
      </w:r>
    </w:p>
    <w:p w:rsidR="00111B7E" w:rsidRDefault="008E2474">
      <w:pPr>
        <w:spacing w:line="440" w:lineRule="exact"/>
        <w:ind w:firstLineChars="200" w:firstLine="602"/>
        <w:jc w:val="both"/>
        <w:rPr>
          <w:sz w:val="30"/>
          <w:szCs w:val="30"/>
        </w:rPr>
      </w:pPr>
      <w:r>
        <w:rPr>
          <w:rFonts w:eastAsia="Times New Roman"/>
          <w:b/>
          <w:sz w:val="30"/>
          <w:szCs w:val="30"/>
        </w:rPr>
        <w:t xml:space="preserve">Article 34 </w:t>
      </w:r>
      <w:r>
        <w:rPr>
          <w:rFonts w:eastAsia="Times New Roman"/>
          <w:sz w:val="30"/>
          <w:szCs w:val="30"/>
        </w:rPr>
        <w:t>When vessels, installations or aircraft are in distress, they shall, in addition to issuing distress signals calling for help, use the quickest method possible to report to the competent authority the time and place of the accident, the extent of damage, the assistance required and the cause of the accident.</w:t>
      </w:r>
    </w:p>
    <w:p w:rsidR="00111B7E" w:rsidRDefault="008E2474">
      <w:pPr>
        <w:spacing w:line="440" w:lineRule="exact"/>
        <w:ind w:firstLineChars="200" w:firstLine="602"/>
        <w:jc w:val="both"/>
        <w:rPr>
          <w:sz w:val="30"/>
          <w:szCs w:val="30"/>
        </w:rPr>
      </w:pPr>
      <w:r>
        <w:rPr>
          <w:rFonts w:eastAsia="Times New Roman"/>
          <w:b/>
          <w:sz w:val="30"/>
          <w:szCs w:val="30"/>
        </w:rPr>
        <w:t xml:space="preserve">Article 35 </w:t>
      </w:r>
      <w:r>
        <w:rPr>
          <w:rFonts w:eastAsia="Times New Roman"/>
          <w:sz w:val="30"/>
          <w:szCs w:val="30"/>
        </w:rPr>
        <w:t>Vessels, installations or aircraft in distress and their owners or managers shall take all effective measures to organize their own rescue efforts.</w:t>
      </w:r>
    </w:p>
    <w:p w:rsidR="00111B7E" w:rsidRDefault="008E2474">
      <w:pPr>
        <w:spacing w:line="440" w:lineRule="exact"/>
        <w:ind w:firstLineChars="200" w:firstLine="602"/>
        <w:jc w:val="both"/>
        <w:rPr>
          <w:sz w:val="30"/>
          <w:szCs w:val="30"/>
        </w:rPr>
      </w:pPr>
      <w:r>
        <w:rPr>
          <w:rFonts w:eastAsia="Times New Roman"/>
          <w:b/>
          <w:sz w:val="30"/>
          <w:szCs w:val="30"/>
        </w:rPr>
        <w:t xml:space="preserve">Article 36 </w:t>
      </w:r>
      <w:r>
        <w:rPr>
          <w:rFonts w:eastAsia="Times New Roman"/>
          <w:sz w:val="30"/>
          <w:szCs w:val="30"/>
        </w:rPr>
        <w:t>When vessels or installations in the vicinity of the scene of an accident receive a distress signal or discover that people's lives are endangered, they shall do their best to rescue the people in distress insofar as their own safety is not seriously endangered, and promptly report to the competent authority the situation at the scene, their own names, call numbers and positions.</w:t>
      </w:r>
    </w:p>
    <w:p w:rsidR="00111B7E" w:rsidRDefault="008E2474">
      <w:pPr>
        <w:spacing w:line="440" w:lineRule="exact"/>
        <w:ind w:firstLineChars="200" w:firstLine="602"/>
        <w:jc w:val="both"/>
        <w:rPr>
          <w:sz w:val="30"/>
          <w:szCs w:val="30"/>
        </w:rPr>
      </w:pPr>
      <w:r>
        <w:rPr>
          <w:rFonts w:eastAsia="Times New Roman"/>
          <w:b/>
          <w:sz w:val="30"/>
          <w:szCs w:val="30"/>
        </w:rPr>
        <w:t xml:space="preserve">Article 37 </w:t>
      </w:r>
      <w:r>
        <w:rPr>
          <w:rFonts w:eastAsia="Times New Roman"/>
          <w:sz w:val="30"/>
          <w:szCs w:val="30"/>
        </w:rPr>
        <w:t xml:space="preserve">Vessels or installations involved in a collision shall exchange their names, nationalities and ports of registry and do their best to rescue personnel in distress. The vessels involved may not leave the scene of the </w:t>
      </w:r>
      <w:r>
        <w:rPr>
          <w:rFonts w:eastAsia="Times New Roman"/>
          <w:sz w:val="30"/>
          <w:szCs w:val="30"/>
        </w:rPr>
        <w:lastRenderedPageBreak/>
        <w:t>accident without authorization, insofar as their own safety is not seriously endangered.</w:t>
      </w:r>
    </w:p>
    <w:p w:rsidR="00111B7E" w:rsidRDefault="008E2474">
      <w:pPr>
        <w:spacing w:line="440" w:lineRule="exact"/>
        <w:ind w:firstLineChars="200" w:firstLine="602"/>
        <w:jc w:val="both"/>
        <w:rPr>
          <w:sz w:val="30"/>
          <w:szCs w:val="30"/>
        </w:rPr>
      </w:pPr>
      <w:r>
        <w:rPr>
          <w:rFonts w:eastAsia="Times New Roman"/>
          <w:b/>
          <w:sz w:val="30"/>
          <w:szCs w:val="30"/>
        </w:rPr>
        <w:t xml:space="preserve">Article 38 </w:t>
      </w:r>
      <w:r>
        <w:rPr>
          <w:rFonts w:eastAsia="Times New Roman"/>
          <w:sz w:val="30"/>
          <w:szCs w:val="30"/>
        </w:rPr>
        <w:t>Upon receiving a request for rescue, the competent authority shall immediately organize a rescue operation. All units concerned and vessels or installations in the vicinity of the scene must act under the orders of the competent authority.</w:t>
      </w:r>
    </w:p>
    <w:p w:rsidR="00111B7E" w:rsidRDefault="008E2474">
      <w:pPr>
        <w:spacing w:line="440" w:lineRule="exact"/>
        <w:ind w:firstLineChars="200" w:firstLine="602"/>
        <w:jc w:val="both"/>
        <w:rPr>
          <w:sz w:val="30"/>
          <w:szCs w:val="30"/>
        </w:rPr>
      </w:pPr>
      <w:r>
        <w:rPr>
          <w:rFonts w:eastAsia="Times New Roman"/>
          <w:b/>
          <w:sz w:val="30"/>
          <w:szCs w:val="30"/>
        </w:rPr>
        <w:t xml:space="preserve">Article 39 </w:t>
      </w:r>
      <w:r>
        <w:rPr>
          <w:rFonts w:eastAsia="Times New Roman"/>
          <w:sz w:val="30"/>
          <w:szCs w:val="30"/>
        </w:rPr>
        <w:t>When a foreign country intends to dispatch vessels or aircraft into the territorial waters or the airspace over the territorial waters of the People's Republic of China to search for and rescue vessels or people in distress, it must obtain the approval of the competent Chinese authority.</w:t>
      </w:r>
    </w:p>
    <w:p w:rsidR="00111B7E" w:rsidRDefault="00111B7E">
      <w:pPr>
        <w:spacing w:line="440" w:lineRule="exact"/>
        <w:ind w:firstLineChars="200" w:firstLine="600"/>
        <w:jc w:val="both"/>
        <w:rPr>
          <w:sz w:val="30"/>
          <w:szCs w:val="30"/>
        </w:rPr>
      </w:pPr>
    </w:p>
    <w:p w:rsidR="00111B7E" w:rsidRPr="00BB62C6" w:rsidRDefault="008E2474">
      <w:pPr>
        <w:spacing w:line="440" w:lineRule="exact"/>
        <w:ind w:firstLineChars="200" w:firstLine="602"/>
        <w:jc w:val="both"/>
        <w:rPr>
          <w:b/>
          <w:sz w:val="30"/>
          <w:szCs w:val="30"/>
        </w:rPr>
      </w:pPr>
      <w:r w:rsidRPr="00BB62C6">
        <w:rPr>
          <w:rFonts w:eastAsia="Times New Roman"/>
          <w:b/>
          <w:sz w:val="30"/>
          <w:szCs w:val="30"/>
        </w:rPr>
        <w:t>CHAPTER VIII SALVAGE AND REMOVAL OF SUNKEN AND DRIFTING OBJECTS</w:t>
      </w:r>
    </w:p>
    <w:p w:rsidR="00111B7E" w:rsidRDefault="008E2474">
      <w:pPr>
        <w:spacing w:line="440" w:lineRule="exact"/>
        <w:ind w:firstLineChars="200" w:firstLine="602"/>
        <w:jc w:val="both"/>
        <w:rPr>
          <w:sz w:val="30"/>
          <w:szCs w:val="30"/>
        </w:rPr>
      </w:pPr>
      <w:r>
        <w:rPr>
          <w:rFonts w:eastAsia="Times New Roman"/>
          <w:b/>
          <w:sz w:val="30"/>
          <w:szCs w:val="30"/>
        </w:rPr>
        <w:t xml:space="preserve">Article 40 </w:t>
      </w:r>
      <w:r>
        <w:rPr>
          <w:rFonts w:eastAsia="Times New Roman"/>
          <w:sz w:val="30"/>
          <w:szCs w:val="30"/>
        </w:rPr>
        <w:t>With respect to sunken or drifting objects that may affect the safety of navigation and the management of navigation lanes, as well as those constituting a threat of explosion, the owners or managers thereof shall salvage and remove such objects within a deadline set by the competent authority. Otherwise, the competent authority shall have the right to take measures to compel the salvage and removal of the objects, and their owners or managers shall bear all the expenses incurred thereby.</w:t>
      </w:r>
    </w:p>
    <w:p w:rsidR="00111B7E" w:rsidRDefault="008E2474">
      <w:pPr>
        <w:spacing w:line="440" w:lineRule="exact"/>
        <w:ind w:firstLineChars="200" w:firstLine="600"/>
        <w:jc w:val="both"/>
        <w:rPr>
          <w:sz w:val="30"/>
          <w:szCs w:val="30"/>
        </w:rPr>
      </w:pPr>
      <w:r>
        <w:rPr>
          <w:rFonts w:eastAsia="Times New Roman"/>
          <w:sz w:val="30"/>
          <w:szCs w:val="30"/>
        </w:rPr>
        <w:t>The provisions of this Article shall not prejudice the rights of the owners or managers of the sunken or drifting objects to demand compensation from third parties.</w:t>
      </w:r>
    </w:p>
    <w:p w:rsidR="00111B7E" w:rsidRDefault="008E2474">
      <w:pPr>
        <w:spacing w:line="440" w:lineRule="exact"/>
        <w:ind w:firstLineChars="200" w:firstLine="602"/>
        <w:jc w:val="both"/>
        <w:rPr>
          <w:sz w:val="30"/>
          <w:szCs w:val="30"/>
        </w:rPr>
      </w:pPr>
      <w:r>
        <w:rPr>
          <w:rFonts w:eastAsia="Times New Roman"/>
          <w:b/>
          <w:sz w:val="30"/>
          <w:szCs w:val="30"/>
        </w:rPr>
        <w:t xml:space="preserve">Article 41 </w:t>
      </w:r>
      <w:r>
        <w:rPr>
          <w:rFonts w:eastAsia="Times New Roman"/>
          <w:sz w:val="30"/>
          <w:szCs w:val="30"/>
        </w:rPr>
        <w:t>No sunken vessels or sunken objects in the coastal waters may be salvaged or dismantled without the approval of the competent authority.</w:t>
      </w:r>
    </w:p>
    <w:p w:rsidR="00111B7E" w:rsidRDefault="00111B7E">
      <w:pPr>
        <w:spacing w:line="440" w:lineRule="exact"/>
        <w:ind w:firstLineChars="200" w:firstLine="600"/>
        <w:jc w:val="both"/>
        <w:rPr>
          <w:sz w:val="30"/>
          <w:szCs w:val="30"/>
        </w:rPr>
      </w:pPr>
    </w:p>
    <w:p w:rsidR="00111B7E" w:rsidRPr="00BB62C6" w:rsidRDefault="008E2474">
      <w:pPr>
        <w:spacing w:line="440" w:lineRule="exact"/>
        <w:ind w:firstLineChars="200" w:firstLine="602"/>
        <w:jc w:val="both"/>
        <w:rPr>
          <w:b/>
          <w:sz w:val="30"/>
          <w:szCs w:val="30"/>
        </w:rPr>
      </w:pPr>
      <w:r w:rsidRPr="00BB62C6">
        <w:rPr>
          <w:rFonts w:eastAsia="Times New Roman"/>
          <w:b/>
          <w:sz w:val="30"/>
          <w:szCs w:val="30"/>
        </w:rPr>
        <w:t>CHAPTER IX SPECIAL PROVISIONS</w:t>
      </w:r>
    </w:p>
    <w:p w:rsidR="00111B7E" w:rsidRDefault="008E2474">
      <w:pPr>
        <w:spacing w:line="440" w:lineRule="exact"/>
        <w:ind w:firstLineChars="200" w:firstLine="602"/>
        <w:jc w:val="both"/>
        <w:rPr>
          <w:sz w:val="30"/>
          <w:szCs w:val="30"/>
        </w:rPr>
      </w:pPr>
      <w:r>
        <w:rPr>
          <w:rFonts w:eastAsia="Times New Roman"/>
          <w:b/>
          <w:sz w:val="30"/>
          <w:szCs w:val="30"/>
        </w:rPr>
        <w:t xml:space="preserve">Article 42 </w:t>
      </w:r>
      <w:r>
        <w:rPr>
          <w:rFonts w:eastAsia="Times New Roman"/>
          <w:sz w:val="30"/>
          <w:szCs w:val="30"/>
        </w:rPr>
        <w:t>Any vessel or installation involved in a traffic accident shall submit a written accident report and relative materials to the competent authority and accept its investigation and handling of the accident.</w:t>
      </w:r>
    </w:p>
    <w:p w:rsidR="00111B7E" w:rsidRDefault="008E2474">
      <w:pPr>
        <w:spacing w:line="440" w:lineRule="exact"/>
        <w:ind w:firstLineChars="200" w:firstLine="600"/>
        <w:jc w:val="both"/>
        <w:rPr>
          <w:sz w:val="30"/>
          <w:szCs w:val="30"/>
        </w:rPr>
      </w:pPr>
      <w:r>
        <w:rPr>
          <w:rFonts w:eastAsia="Times New Roman"/>
          <w:sz w:val="30"/>
          <w:szCs w:val="30"/>
        </w:rPr>
        <w:lastRenderedPageBreak/>
        <w:t>While being investigated by the competent authority, the parties involved in the accident and relevant personnel must give a truthful account of circumstances at the scene of the accident and other relevant information.</w:t>
      </w:r>
    </w:p>
    <w:p w:rsidR="00111B7E" w:rsidRDefault="008E2474">
      <w:pPr>
        <w:spacing w:line="440" w:lineRule="exact"/>
        <w:ind w:firstLineChars="200" w:firstLine="602"/>
        <w:jc w:val="both"/>
        <w:rPr>
          <w:sz w:val="30"/>
          <w:szCs w:val="30"/>
        </w:rPr>
      </w:pPr>
      <w:r>
        <w:rPr>
          <w:rFonts w:eastAsia="Times New Roman"/>
          <w:b/>
          <w:sz w:val="30"/>
          <w:szCs w:val="30"/>
        </w:rPr>
        <w:t xml:space="preserve">Article 43 </w:t>
      </w:r>
      <w:r>
        <w:rPr>
          <w:rFonts w:eastAsia="Times New Roman"/>
          <w:sz w:val="30"/>
          <w:szCs w:val="30"/>
        </w:rPr>
        <w:t>In the event of a traffic accident that involves a vessel or installation, the competent authority shall ascertain the cause of the accident and fix the responsibility for it.</w:t>
      </w:r>
    </w:p>
    <w:p w:rsidR="00111B7E" w:rsidRDefault="00111B7E">
      <w:pPr>
        <w:spacing w:line="440" w:lineRule="exact"/>
        <w:ind w:firstLineChars="200" w:firstLine="600"/>
        <w:jc w:val="both"/>
        <w:rPr>
          <w:sz w:val="30"/>
          <w:szCs w:val="30"/>
        </w:rPr>
      </w:pPr>
    </w:p>
    <w:p w:rsidR="00111B7E" w:rsidRPr="00BB62C6" w:rsidRDefault="008E2474">
      <w:pPr>
        <w:spacing w:line="440" w:lineRule="exact"/>
        <w:ind w:firstLineChars="200" w:firstLine="602"/>
        <w:jc w:val="both"/>
        <w:rPr>
          <w:b/>
          <w:sz w:val="30"/>
          <w:szCs w:val="30"/>
        </w:rPr>
      </w:pPr>
      <w:r w:rsidRPr="00BB62C6">
        <w:rPr>
          <w:rFonts w:eastAsia="Times New Roman"/>
          <w:b/>
          <w:sz w:val="30"/>
          <w:szCs w:val="30"/>
        </w:rPr>
        <w:t>CHAPTER X LEGAL LIABILITY</w:t>
      </w:r>
    </w:p>
    <w:p w:rsidR="00111B7E" w:rsidRDefault="008E2474">
      <w:pPr>
        <w:spacing w:line="440" w:lineRule="exact"/>
        <w:ind w:firstLineChars="200" w:firstLine="602"/>
        <w:jc w:val="both"/>
        <w:rPr>
          <w:sz w:val="30"/>
          <w:szCs w:val="30"/>
        </w:rPr>
      </w:pPr>
      <w:r>
        <w:rPr>
          <w:rFonts w:eastAsia="Times New Roman"/>
          <w:b/>
          <w:sz w:val="30"/>
          <w:szCs w:val="30"/>
        </w:rPr>
        <w:t xml:space="preserve">Article 44 </w:t>
      </w:r>
      <w:r>
        <w:rPr>
          <w:rFonts w:eastAsia="Times New Roman"/>
          <w:sz w:val="30"/>
          <w:szCs w:val="30"/>
        </w:rPr>
        <w:t>The competent authority shall, in the light of the circumstances, impose one or more of the following penalties on anyone who violates this Law:</w:t>
      </w:r>
    </w:p>
    <w:p w:rsidR="00111B7E" w:rsidRDefault="008E2474">
      <w:pPr>
        <w:spacing w:line="440" w:lineRule="exact"/>
        <w:ind w:firstLineChars="200" w:firstLine="600"/>
        <w:jc w:val="both"/>
        <w:rPr>
          <w:sz w:val="30"/>
          <w:szCs w:val="30"/>
        </w:rPr>
      </w:pPr>
      <w:r>
        <w:rPr>
          <w:rFonts w:eastAsia="Times New Roman"/>
          <w:sz w:val="30"/>
          <w:szCs w:val="30"/>
        </w:rPr>
        <w:t>(1) warning;</w:t>
      </w:r>
    </w:p>
    <w:p w:rsidR="00111B7E" w:rsidRDefault="008E2474">
      <w:pPr>
        <w:spacing w:line="440" w:lineRule="exact"/>
        <w:ind w:firstLineChars="200" w:firstLine="600"/>
        <w:jc w:val="both"/>
        <w:rPr>
          <w:sz w:val="30"/>
          <w:szCs w:val="30"/>
        </w:rPr>
      </w:pPr>
      <w:r>
        <w:rPr>
          <w:rFonts w:eastAsia="Times New Roman"/>
          <w:sz w:val="30"/>
          <w:szCs w:val="30"/>
        </w:rPr>
        <w:t>(2) withholding or revoking work certificates; or</w:t>
      </w:r>
    </w:p>
    <w:p w:rsidR="00111B7E" w:rsidRDefault="008E2474">
      <w:pPr>
        <w:spacing w:line="440" w:lineRule="exact"/>
        <w:ind w:firstLineChars="200" w:firstLine="600"/>
        <w:jc w:val="both"/>
        <w:rPr>
          <w:sz w:val="30"/>
          <w:szCs w:val="30"/>
        </w:rPr>
      </w:pPr>
      <w:r>
        <w:rPr>
          <w:rFonts w:eastAsia="Times New Roman"/>
          <w:sz w:val="30"/>
          <w:szCs w:val="30"/>
        </w:rPr>
        <w:t>(3) fine.</w:t>
      </w:r>
    </w:p>
    <w:p w:rsidR="00111B7E" w:rsidRDefault="008E2474">
      <w:pPr>
        <w:spacing w:line="440" w:lineRule="exact"/>
        <w:ind w:firstLineChars="200" w:firstLine="602"/>
        <w:jc w:val="both"/>
        <w:rPr>
          <w:sz w:val="30"/>
          <w:szCs w:val="30"/>
        </w:rPr>
      </w:pPr>
      <w:r>
        <w:rPr>
          <w:rFonts w:eastAsia="Times New Roman"/>
          <w:b/>
          <w:sz w:val="30"/>
          <w:szCs w:val="30"/>
        </w:rPr>
        <w:t xml:space="preserve">Article 45 </w:t>
      </w:r>
      <w:r>
        <w:rPr>
          <w:rFonts w:eastAsia="Times New Roman"/>
          <w:sz w:val="30"/>
          <w:szCs w:val="30"/>
        </w:rPr>
        <w:t>If a party does not accept the penalty of a fine or revocation of his work certificate imposed by the competent authority, he may bring a suit in a people's court within 15 days after receiving notification of the penalty. If he neither brings a suit nor complies with the penalty upon the expiration of that period, the competent authority shall request the people's court for compulsory enforcement.</w:t>
      </w:r>
    </w:p>
    <w:p w:rsidR="00111B7E" w:rsidRDefault="008E2474">
      <w:pPr>
        <w:spacing w:line="440" w:lineRule="exact"/>
        <w:ind w:firstLineChars="200" w:firstLine="602"/>
        <w:jc w:val="both"/>
        <w:rPr>
          <w:sz w:val="30"/>
          <w:szCs w:val="30"/>
        </w:rPr>
      </w:pPr>
      <w:r>
        <w:rPr>
          <w:rFonts w:eastAsia="Times New Roman"/>
          <w:b/>
          <w:sz w:val="30"/>
          <w:szCs w:val="30"/>
        </w:rPr>
        <w:t xml:space="preserve">Article 46 </w:t>
      </w:r>
      <w:r>
        <w:rPr>
          <w:rFonts w:eastAsia="Times New Roman"/>
          <w:sz w:val="30"/>
          <w:szCs w:val="30"/>
        </w:rPr>
        <w:t>A civil dispute arising from a maritime traffic accident may be settled through mediation by the competent authority. If the parties are unwilling to have the case mediated or if the mediation is unsuccessful, the parties may bring a suit in the people's court. Parties to a case involving foreign interests may also submit the case to an arbitration agency for mediation, in accordance with the written agreement concluded between them.</w:t>
      </w:r>
    </w:p>
    <w:p w:rsidR="00111B7E" w:rsidRDefault="008E2474">
      <w:pPr>
        <w:spacing w:line="440" w:lineRule="exact"/>
        <w:ind w:firstLineChars="200" w:firstLine="602"/>
        <w:jc w:val="both"/>
        <w:rPr>
          <w:sz w:val="30"/>
          <w:szCs w:val="30"/>
        </w:rPr>
      </w:pPr>
      <w:r>
        <w:rPr>
          <w:rFonts w:eastAsia="Times New Roman"/>
          <w:b/>
          <w:sz w:val="30"/>
          <w:szCs w:val="30"/>
        </w:rPr>
        <w:t xml:space="preserve">Article 47 </w:t>
      </w:r>
      <w:r>
        <w:rPr>
          <w:rFonts w:eastAsia="Times New Roman"/>
          <w:sz w:val="30"/>
          <w:szCs w:val="30"/>
        </w:rPr>
        <w:t>Those whose violation of this Law constitutes a crime shall be investigated for their criminal responsibility by judicial organs in accordance with the Law.</w:t>
      </w:r>
    </w:p>
    <w:p w:rsidR="00111B7E" w:rsidRDefault="00111B7E">
      <w:pPr>
        <w:spacing w:line="440" w:lineRule="exact"/>
        <w:ind w:firstLineChars="200" w:firstLine="600"/>
        <w:jc w:val="both"/>
        <w:rPr>
          <w:sz w:val="30"/>
          <w:szCs w:val="30"/>
        </w:rPr>
      </w:pPr>
    </w:p>
    <w:p w:rsidR="00111B7E" w:rsidRPr="00BB62C6" w:rsidRDefault="008E2474">
      <w:pPr>
        <w:spacing w:line="440" w:lineRule="exact"/>
        <w:ind w:firstLineChars="200" w:firstLine="602"/>
        <w:jc w:val="both"/>
        <w:rPr>
          <w:b/>
          <w:sz w:val="30"/>
          <w:szCs w:val="30"/>
        </w:rPr>
      </w:pPr>
      <w:r w:rsidRPr="00BB62C6">
        <w:rPr>
          <w:rFonts w:eastAsia="Times New Roman"/>
          <w:b/>
          <w:sz w:val="30"/>
          <w:szCs w:val="30"/>
        </w:rPr>
        <w:t>CHAPTER XI SPECIAL PROVISIONS</w:t>
      </w:r>
    </w:p>
    <w:p w:rsidR="00111B7E" w:rsidRDefault="008E2474">
      <w:pPr>
        <w:spacing w:line="440" w:lineRule="exact"/>
        <w:ind w:firstLineChars="200" w:firstLine="602"/>
        <w:jc w:val="both"/>
        <w:rPr>
          <w:sz w:val="30"/>
          <w:szCs w:val="30"/>
        </w:rPr>
      </w:pPr>
      <w:r>
        <w:rPr>
          <w:rFonts w:eastAsia="Times New Roman"/>
          <w:b/>
          <w:sz w:val="30"/>
          <w:szCs w:val="30"/>
        </w:rPr>
        <w:lastRenderedPageBreak/>
        <w:t xml:space="preserve">Article 48 </w:t>
      </w:r>
      <w:r>
        <w:rPr>
          <w:rFonts w:eastAsia="Times New Roman"/>
          <w:sz w:val="30"/>
          <w:szCs w:val="30"/>
        </w:rPr>
        <w:t>Within the waters of fishing harbours, the state fisheries administration and fishing harbour superintendency agencies shall exercise the functions and powers of the competent authority as provided in this Law, being responsible for the supervision and administration of traffic safety and for the investigation and handling of traffic accidents between fishing vessels in coastal waters. Concrete measures for implementation shall be separately prescribed by the State Council.</w:t>
      </w:r>
    </w:p>
    <w:p w:rsidR="00111B7E" w:rsidRDefault="008E2474">
      <w:pPr>
        <w:spacing w:line="440" w:lineRule="exact"/>
        <w:ind w:firstLineChars="200" w:firstLine="602"/>
        <w:jc w:val="both"/>
        <w:rPr>
          <w:sz w:val="30"/>
          <w:szCs w:val="30"/>
        </w:rPr>
      </w:pPr>
      <w:r>
        <w:rPr>
          <w:rFonts w:eastAsia="Times New Roman"/>
          <w:b/>
          <w:sz w:val="30"/>
          <w:szCs w:val="30"/>
        </w:rPr>
        <w:t xml:space="preserve">Article 49 </w:t>
      </w:r>
      <w:r>
        <w:rPr>
          <w:rFonts w:eastAsia="Times New Roman"/>
          <w:sz w:val="30"/>
          <w:szCs w:val="30"/>
        </w:rPr>
        <w:t>The internal administration of offshore military jurisdictional areas and military vessels and installations; the administration of surface and underwater operations carried out for military purposes; and the inspection and registration of public security vessels, the provision of their personnel and the issuing of their port entry and departure visas shall be separately prescribed by the relevant competent departments, of the state in accordance with this Law.</w:t>
      </w:r>
    </w:p>
    <w:p w:rsidR="00111B7E" w:rsidRDefault="00111B7E">
      <w:pPr>
        <w:spacing w:line="440" w:lineRule="exact"/>
        <w:ind w:firstLineChars="200" w:firstLine="600"/>
        <w:jc w:val="both"/>
        <w:rPr>
          <w:sz w:val="30"/>
          <w:szCs w:val="30"/>
        </w:rPr>
      </w:pPr>
    </w:p>
    <w:p w:rsidR="00111B7E" w:rsidRPr="00BB62C6" w:rsidRDefault="008E2474">
      <w:pPr>
        <w:spacing w:line="440" w:lineRule="exact"/>
        <w:ind w:firstLineChars="200" w:firstLine="602"/>
        <w:jc w:val="both"/>
        <w:rPr>
          <w:b/>
          <w:sz w:val="30"/>
          <w:szCs w:val="30"/>
        </w:rPr>
      </w:pPr>
      <w:r w:rsidRPr="00BB62C6">
        <w:rPr>
          <w:rFonts w:eastAsia="Times New Roman"/>
          <w:b/>
          <w:sz w:val="30"/>
          <w:szCs w:val="30"/>
        </w:rPr>
        <w:t>CHAPTER XII SUPPLEMENTARY PROVISIONS</w:t>
      </w:r>
    </w:p>
    <w:p w:rsidR="00111B7E" w:rsidRDefault="008E2474">
      <w:pPr>
        <w:spacing w:line="440" w:lineRule="exact"/>
        <w:ind w:firstLineChars="200" w:firstLine="602"/>
        <w:jc w:val="both"/>
        <w:rPr>
          <w:sz w:val="30"/>
          <w:szCs w:val="30"/>
        </w:rPr>
      </w:pPr>
      <w:r>
        <w:rPr>
          <w:rFonts w:eastAsia="Times New Roman"/>
          <w:b/>
          <w:sz w:val="30"/>
          <w:szCs w:val="30"/>
        </w:rPr>
        <w:t xml:space="preserve">Article 50 </w:t>
      </w:r>
      <w:r>
        <w:rPr>
          <w:rFonts w:eastAsia="Times New Roman"/>
          <w:sz w:val="30"/>
          <w:szCs w:val="30"/>
        </w:rPr>
        <w:t>For the purpose of this Law, the definitions of the following terms are:</w:t>
      </w:r>
    </w:p>
    <w:p w:rsidR="00111B7E" w:rsidRDefault="008E2474">
      <w:pPr>
        <w:spacing w:line="440" w:lineRule="exact"/>
        <w:ind w:firstLineChars="200" w:firstLine="600"/>
        <w:jc w:val="both"/>
        <w:rPr>
          <w:sz w:val="30"/>
          <w:szCs w:val="30"/>
        </w:rPr>
      </w:pPr>
      <w:r>
        <w:rPr>
          <w:rFonts w:eastAsia="Times New Roman"/>
          <w:sz w:val="30"/>
          <w:szCs w:val="30"/>
        </w:rPr>
        <w:t>"Coastal waters" means the harbours, inland waters, territorial waters and all other sea areas under the jurisdiction of the state, along the sea coast of the People's Republic of China.</w:t>
      </w:r>
    </w:p>
    <w:p w:rsidR="00111B7E" w:rsidRDefault="008E2474">
      <w:pPr>
        <w:spacing w:line="440" w:lineRule="exact"/>
        <w:ind w:firstLineChars="200" w:firstLine="600"/>
        <w:jc w:val="both"/>
        <w:rPr>
          <w:sz w:val="30"/>
          <w:szCs w:val="30"/>
        </w:rPr>
      </w:pPr>
      <w:r>
        <w:rPr>
          <w:rFonts w:eastAsia="Times New Roman"/>
          <w:sz w:val="30"/>
          <w:szCs w:val="30"/>
        </w:rPr>
        <w:t>"Vessels" means all types of displacement or non-displacement ships, rafts, seaplanes, submersibles and mobile platforms.</w:t>
      </w:r>
    </w:p>
    <w:p w:rsidR="00111B7E" w:rsidRDefault="008E2474">
      <w:pPr>
        <w:spacing w:line="440" w:lineRule="exact"/>
        <w:ind w:firstLineChars="200" w:firstLine="600"/>
        <w:jc w:val="both"/>
        <w:rPr>
          <w:sz w:val="30"/>
          <w:szCs w:val="30"/>
        </w:rPr>
      </w:pPr>
      <w:r>
        <w:rPr>
          <w:rFonts w:eastAsia="Times New Roman"/>
          <w:sz w:val="30"/>
          <w:szCs w:val="30"/>
        </w:rPr>
        <w:t>"Installations" means all types of surface and underwater structures or installations, whether fixed or floating, and fixed platforms.</w:t>
      </w:r>
    </w:p>
    <w:p w:rsidR="00111B7E" w:rsidRDefault="008E2474">
      <w:pPr>
        <w:spacing w:line="440" w:lineRule="exact"/>
        <w:ind w:firstLineChars="200" w:firstLine="600"/>
        <w:jc w:val="both"/>
        <w:rPr>
          <w:sz w:val="30"/>
          <w:szCs w:val="30"/>
        </w:rPr>
      </w:pPr>
      <w:r>
        <w:rPr>
          <w:rFonts w:eastAsia="Times New Roman"/>
          <w:sz w:val="30"/>
          <w:szCs w:val="30"/>
        </w:rPr>
        <w:t>"Operations" means investigations, expl</w:t>
      </w:r>
      <w:bookmarkStart w:id="0" w:name="_GoBack"/>
      <w:bookmarkEnd w:id="0"/>
      <w:r>
        <w:rPr>
          <w:rFonts w:eastAsia="Times New Roman"/>
          <w:sz w:val="30"/>
          <w:szCs w:val="30"/>
        </w:rPr>
        <w:t>oration, exploitation, survey, construction, dredging, demolition, rescue, salvage, towing, fishing, aquatic breeding, loading and unloading, scientific experimentation and other surface and underwater operations.</w:t>
      </w:r>
    </w:p>
    <w:p w:rsidR="00111B7E" w:rsidRDefault="008E2474">
      <w:pPr>
        <w:spacing w:line="440" w:lineRule="exact"/>
        <w:ind w:firstLineChars="200" w:firstLine="602"/>
        <w:jc w:val="both"/>
        <w:rPr>
          <w:sz w:val="30"/>
          <w:szCs w:val="30"/>
        </w:rPr>
      </w:pPr>
      <w:r>
        <w:rPr>
          <w:rFonts w:eastAsia="Times New Roman"/>
          <w:b/>
          <w:sz w:val="30"/>
          <w:szCs w:val="30"/>
        </w:rPr>
        <w:t xml:space="preserve">Article 51 </w:t>
      </w:r>
      <w:r>
        <w:rPr>
          <w:rFonts w:eastAsia="Times New Roman"/>
          <w:sz w:val="30"/>
          <w:szCs w:val="30"/>
        </w:rPr>
        <w:t>The competent department of the State Council shall, on the basis of this Law, formulate rules for its implementation which shall go into effect after being submitted to and approved by the State Council.</w:t>
      </w:r>
    </w:p>
    <w:p w:rsidR="00111B7E" w:rsidRDefault="008E2474">
      <w:pPr>
        <w:spacing w:line="440" w:lineRule="exact"/>
        <w:ind w:firstLineChars="200" w:firstLine="602"/>
        <w:jc w:val="both"/>
        <w:rPr>
          <w:sz w:val="30"/>
          <w:szCs w:val="30"/>
        </w:rPr>
      </w:pPr>
      <w:r>
        <w:rPr>
          <w:rFonts w:eastAsia="Times New Roman"/>
          <w:b/>
          <w:sz w:val="30"/>
          <w:szCs w:val="30"/>
        </w:rPr>
        <w:lastRenderedPageBreak/>
        <w:t xml:space="preserve">Article 52 </w:t>
      </w:r>
      <w:r>
        <w:rPr>
          <w:rFonts w:eastAsia="Times New Roman"/>
          <w:sz w:val="30"/>
          <w:szCs w:val="30"/>
        </w:rPr>
        <w:t>In cases of conflict between laws and regulations pertaining to maritime traffic safety hitherto promulgated and this Law, this Law shall prevail.</w:t>
      </w:r>
    </w:p>
    <w:p w:rsidR="008E2474" w:rsidRDefault="008E2474">
      <w:pPr>
        <w:widowControl w:val="0"/>
        <w:spacing w:line="300" w:lineRule="auto"/>
        <w:ind w:firstLineChars="200" w:firstLine="602"/>
        <w:jc w:val="both"/>
        <w:rPr>
          <w:rFonts w:eastAsia="Times New Roman"/>
          <w:color w:val="000000"/>
          <w:sz w:val="30"/>
          <w:szCs w:val="30"/>
          <w:u w:color="000000"/>
        </w:rPr>
      </w:pPr>
      <w:r>
        <w:rPr>
          <w:rFonts w:eastAsia="Times New Roman"/>
          <w:b/>
          <w:sz w:val="30"/>
          <w:szCs w:val="30"/>
        </w:rPr>
        <w:t xml:space="preserve">Article 53 </w:t>
      </w:r>
      <w:r>
        <w:rPr>
          <w:rFonts w:eastAsia="Times New Roman"/>
          <w:sz w:val="30"/>
          <w:szCs w:val="30"/>
        </w:rPr>
        <w:t>This Law shall go into effect on January 1, 1984.</w:t>
      </w:r>
    </w:p>
    <w:sectPr w:rsidR="008E2474">
      <w:type w:val="continuous"/>
      <w:pgSz w:w="11906" w:h="16838"/>
      <w:pgMar w:top="1440" w:right="1080" w:bottom="1440" w:left="1080" w:header="800" w:footer="80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16B" w:rsidRDefault="00DD516B" w:rsidP="00764346">
      <w:r>
        <w:separator/>
      </w:r>
    </w:p>
  </w:endnote>
  <w:endnote w:type="continuationSeparator" w:id="0">
    <w:p w:rsidR="00DD516B" w:rsidRDefault="00DD516B" w:rsidP="0076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16B" w:rsidRDefault="00DD516B" w:rsidP="00764346">
      <w:r>
        <w:separator/>
      </w:r>
    </w:p>
  </w:footnote>
  <w:footnote w:type="continuationSeparator" w:id="0">
    <w:p w:rsidR="00DD516B" w:rsidRDefault="00DD516B" w:rsidP="00764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111B7E"/>
    <w:rsid w:val="006D66F1"/>
    <w:rsid w:val="00764346"/>
    <w:rsid w:val="008E2474"/>
    <w:rsid w:val="00A77B3E"/>
    <w:rsid w:val="00BB62C6"/>
    <w:rsid w:val="00DD516B"/>
    <w:rsid w:val="00F0043E"/>
    <w:rsid w:val="28B87BC9"/>
    <w:rsid w:val="2D923A4D"/>
    <w:rsid w:val="3C8A61BA"/>
    <w:rsid w:val="3DA4050B"/>
    <w:rsid w:val="3EDF0E30"/>
    <w:rsid w:val="469B4953"/>
    <w:rsid w:val="65F04F22"/>
    <w:rsid w:val="721C1890"/>
    <w:rsid w:val="762A7F69"/>
    <w:rsid w:val="78501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BEFD855-496A-44F8-B8D8-832B52B1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4346"/>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764346"/>
    <w:rPr>
      <w:sz w:val="18"/>
      <w:szCs w:val="18"/>
    </w:rPr>
  </w:style>
  <w:style w:type="paragraph" w:styleId="a5">
    <w:name w:val="footer"/>
    <w:basedOn w:val="a"/>
    <w:link w:val="a6"/>
    <w:rsid w:val="00764346"/>
    <w:pPr>
      <w:tabs>
        <w:tab w:val="center" w:pos="4153"/>
        <w:tab w:val="right" w:pos="8306"/>
      </w:tabs>
      <w:snapToGrid w:val="0"/>
    </w:pPr>
    <w:rPr>
      <w:sz w:val="18"/>
      <w:szCs w:val="18"/>
    </w:rPr>
  </w:style>
  <w:style w:type="character" w:customStyle="1" w:styleId="a6">
    <w:name w:val="页脚 字符"/>
    <w:link w:val="a5"/>
    <w:rsid w:val="007643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2767</Words>
  <Characters>15772</Characters>
  <Application>Microsoft Office Word</Application>
  <DocSecurity>0</DocSecurity>
  <Lines>131</Lines>
  <Paragraphs>37</Paragraphs>
  <ScaleCrop>false</ScaleCrop>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青青</dc:creator>
  <cp:keywords/>
  <cp:lastModifiedBy>陈青青</cp:lastModifiedBy>
  <cp:revision>5</cp:revision>
  <dcterms:created xsi:type="dcterms:W3CDTF">2019-11-27T08:13:00Z</dcterms:created>
  <dcterms:modified xsi:type="dcterms:W3CDTF">2019-12-02T07:07:00Z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